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DB" w:rsidRPr="0028317C" w:rsidRDefault="004602DB" w:rsidP="0028317C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2831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602DB" w:rsidRDefault="004602DB" w:rsidP="0028317C">
      <w:pPr>
        <w:spacing w:after="120" w:line="220" w:lineRule="exact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8317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приложению "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8317C">
        <w:rPr>
          <w:rFonts w:ascii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28317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8317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– Машуковский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202</w:t>
      </w:r>
      <w:r w:rsidR="004C0751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- 202</w:t>
      </w:r>
      <w:r w:rsidR="004C075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602DB" w:rsidRPr="0028317C" w:rsidRDefault="004602DB" w:rsidP="0028317C">
      <w:pPr>
        <w:spacing w:after="120" w:line="220" w:lineRule="exac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28317C">
        <w:rPr>
          <w:rFonts w:ascii="Times New Roman" w:hAnsi="Times New Roman" w:cs="Times New Roman"/>
          <w:sz w:val="24"/>
          <w:szCs w:val="24"/>
        </w:rPr>
        <w:t xml:space="preserve"> от </w:t>
      </w:r>
      <w:r w:rsidR="00085B3B" w:rsidRPr="00085B3B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085B3B">
        <w:rPr>
          <w:rFonts w:ascii="Times New Roman" w:hAnsi="Times New Roman" w:cs="Times New Roman"/>
          <w:sz w:val="24"/>
          <w:szCs w:val="24"/>
        </w:rPr>
        <w:t>.11</w:t>
      </w:r>
      <w:r w:rsidRPr="0028317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07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17C">
        <w:rPr>
          <w:rFonts w:ascii="Times New Roman" w:hAnsi="Times New Roman" w:cs="Times New Roman"/>
          <w:sz w:val="24"/>
          <w:szCs w:val="24"/>
        </w:rPr>
        <w:t xml:space="preserve">№ </w:t>
      </w:r>
      <w:r w:rsidR="00085B3B" w:rsidRPr="00085B3B">
        <w:rPr>
          <w:rFonts w:ascii="Times New Roman" w:hAnsi="Times New Roman" w:cs="Times New Roman"/>
          <w:sz w:val="24"/>
          <w:szCs w:val="24"/>
          <w:u w:val="single"/>
        </w:rPr>
        <w:t>38</w:t>
      </w:r>
      <w:r w:rsidR="00085B3B">
        <w:rPr>
          <w:rFonts w:ascii="Times New Roman" w:hAnsi="Times New Roman" w:cs="Times New Roman"/>
          <w:sz w:val="24"/>
          <w:szCs w:val="24"/>
        </w:rPr>
        <w:t>-п</w:t>
      </w:r>
    </w:p>
    <w:p w:rsidR="004602DB" w:rsidRDefault="004602DB" w:rsidP="008A08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2DB" w:rsidRPr="00C67954" w:rsidRDefault="004602DB" w:rsidP="00C679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679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Подпрограмма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C679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«Содействие развитию и модернизации улично-дорожной сети муниципального образования - Машуковский сельсовет</w:t>
      </w:r>
    </w:p>
    <w:p w:rsidR="004602DB" w:rsidRDefault="004602DB" w:rsidP="00C67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9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4C07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C679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-202</w:t>
      </w:r>
      <w:r w:rsidR="004C07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Pr="00C679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годы" </w:t>
      </w:r>
      <w:r w:rsidRPr="00C679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955">
        <w:rPr>
          <w:rFonts w:ascii="Times New Roman" w:hAnsi="Times New Roman" w:cs="Times New Roman"/>
          <w:b/>
          <w:bCs/>
          <w:sz w:val="28"/>
          <w:szCs w:val="28"/>
        </w:rPr>
        <w:t>Раздел 1. 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360"/>
      </w:tblGrid>
      <w:tr w:rsidR="004602DB" w:rsidRPr="00F818B2">
        <w:trPr>
          <w:trHeight w:val="947"/>
        </w:trPr>
        <w:tc>
          <w:tcPr>
            <w:tcW w:w="2211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360" w:type="dxa"/>
          </w:tcPr>
          <w:p w:rsidR="004602DB" w:rsidRPr="00F818B2" w:rsidRDefault="004602DB" w:rsidP="004C0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</w:t>
            </w: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«Содействие развитию и модернизации улично-дорожной сети муниципального образования</w:t>
            </w:r>
            <w:r w:rsidRPr="00F8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8B2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4C0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18B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C0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18B2">
              <w:rPr>
                <w:rFonts w:ascii="Times New Roman" w:hAnsi="Times New Roman" w:cs="Times New Roman"/>
                <w:sz w:val="28"/>
                <w:szCs w:val="28"/>
              </w:rPr>
              <w:t xml:space="preserve"> г.»</w:t>
            </w:r>
          </w:p>
        </w:tc>
      </w:tr>
      <w:tr w:rsidR="004602DB" w:rsidRPr="00F818B2">
        <w:trPr>
          <w:trHeight w:val="1102"/>
        </w:trPr>
        <w:tc>
          <w:tcPr>
            <w:tcW w:w="2211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Наименование муниципальной программы</w:t>
            </w:r>
          </w:p>
        </w:tc>
        <w:tc>
          <w:tcPr>
            <w:tcW w:w="7360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«Содействие развитию муниципального образования Машуковский сельсовет»</w:t>
            </w:r>
          </w:p>
        </w:tc>
      </w:tr>
      <w:tr w:rsidR="004602DB" w:rsidRPr="00F818B2">
        <w:tc>
          <w:tcPr>
            <w:tcW w:w="2211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2DB" w:rsidRPr="00F818B2">
        <w:tc>
          <w:tcPr>
            <w:tcW w:w="2211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60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</w:rPr>
              <w:t>ст. 14 федерального закона «Об общих принципах организации местного самоуправления в РФ»</w:t>
            </w:r>
          </w:p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г. № 131-ФЗ</w:t>
            </w:r>
          </w:p>
        </w:tc>
      </w:tr>
      <w:tr w:rsidR="004602DB" w:rsidRPr="00F818B2">
        <w:tc>
          <w:tcPr>
            <w:tcW w:w="2211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360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</w:rPr>
              <w:t>Администрация Машуковского сельсовета</w:t>
            </w:r>
          </w:p>
        </w:tc>
      </w:tr>
      <w:tr w:rsidR="004602DB" w:rsidRPr="00F818B2">
        <w:tc>
          <w:tcPr>
            <w:tcW w:w="2211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360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F818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- выполнение полномочий, связанных с организацией дорожной деятельности в отношении автомобильных дорог местного значения;</w:t>
            </w:r>
          </w:p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F818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-  обеспечение сохранности сети автомобильных дорог в муниципальном образовании: </w:t>
            </w:r>
          </w:p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F818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- </w:t>
            </w:r>
            <w:r w:rsidR="004C075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текущий и</w:t>
            </w:r>
            <w:r w:rsidRPr="00F818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капитальный ремонт автомобильных дорог общего пользования местного значения</w:t>
            </w:r>
          </w:p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8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- содержание автомобильных дорог общего пользования местного значения;</w:t>
            </w:r>
          </w:p>
        </w:tc>
      </w:tr>
      <w:tr w:rsidR="004602DB" w:rsidRPr="00F818B2">
        <w:tc>
          <w:tcPr>
            <w:tcW w:w="2211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360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B2">
              <w:rPr>
                <w:color w:val="000000"/>
                <w:sz w:val="27"/>
                <w:szCs w:val="27"/>
                <w:shd w:val="clear" w:color="auto" w:fill="FFFFFF"/>
              </w:rPr>
              <w:t>- </w:t>
            </w:r>
            <w:r w:rsidRPr="00F818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повышение уровня содержания автомобильных дорог местного значения;</w:t>
            </w:r>
            <w:r w:rsidRPr="00F818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F818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  <w:proofErr w:type="gramStart"/>
            <w:r w:rsidRPr="00F818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F818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-</w:t>
            </w:r>
            <w:proofErr w:type="gramEnd"/>
            <w:r w:rsidRPr="00F818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обеспечение безопасности дорожного движения на территории муниципального образования.</w:t>
            </w:r>
          </w:p>
        </w:tc>
      </w:tr>
      <w:tr w:rsidR="004602DB" w:rsidRPr="00F818B2">
        <w:trPr>
          <w:trHeight w:val="557"/>
        </w:trPr>
        <w:tc>
          <w:tcPr>
            <w:tcW w:w="2211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60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2DB" w:rsidRPr="00F818B2" w:rsidRDefault="004602DB" w:rsidP="004C0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C0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18B2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4C0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18B2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4602DB" w:rsidRPr="00F818B2">
        <w:tc>
          <w:tcPr>
            <w:tcW w:w="2211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0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2DB" w:rsidRPr="00F818B2">
        <w:tc>
          <w:tcPr>
            <w:tcW w:w="2211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 </w:t>
            </w:r>
          </w:p>
        </w:tc>
        <w:tc>
          <w:tcPr>
            <w:tcW w:w="7360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8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- приведение в нормативное состояние автомобильные дороги местного значения и инженерные сооружения на них</w:t>
            </w:r>
          </w:p>
        </w:tc>
      </w:tr>
      <w:tr w:rsidR="004602DB" w:rsidRPr="00F818B2">
        <w:tc>
          <w:tcPr>
            <w:tcW w:w="2211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360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</w:rPr>
              <w:t>Администрация Машуковского сельсовета</w:t>
            </w:r>
          </w:p>
        </w:tc>
      </w:tr>
      <w:tr w:rsidR="004602DB" w:rsidRPr="00F818B2">
        <w:trPr>
          <w:trHeight w:val="2817"/>
        </w:trPr>
        <w:tc>
          <w:tcPr>
            <w:tcW w:w="2211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60" w:type="dxa"/>
          </w:tcPr>
          <w:p w:rsidR="004602DB" w:rsidRPr="00F818B2" w:rsidRDefault="004602DB" w:rsidP="004C40F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</w:rPr>
              <w:t xml:space="preserve">Бюджет Машуковского сельсовета. </w:t>
            </w:r>
          </w:p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C0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 202</w:t>
            </w:r>
            <w:r w:rsidR="004C0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4C0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2699,239  тыс. рублей, в том числе:</w:t>
            </w:r>
          </w:p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C0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FD2B41">
              <w:rPr>
                <w:sz w:val="28"/>
                <w:szCs w:val="28"/>
              </w:rPr>
              <w:t>2 000,090</w:t>
            </w:r>
            <w:r w:rsidR="004C0751">
              <w:rPr>
                <w:sz w:val="28"/>
                <w:szCs w:val="28"/>
              </w:rPr>
              <w:t xml:space="preserve"> </w:t>
            </w:r>
            <w:r w:rsidRPr="004C0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руб., из них</w:t>
            </w:r>
            <w:r w:rsidR="004C40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602DB" w:rsidRPr="00F818B2" w:rsidRDefault="004C0751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акцизов</w:t>
            </w:r>
            <w:r w:rsidR="004602DB"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D2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02DB"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02DB" w:rsidRDefault="004602DB" w:rsidP="0003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Субсидии на содержание дорог – </w:t>
            </w:r>
            <w:r w:rsidR="00FD2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1 228,99</w:t>
            </w: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1887" w:rsidRDefault="00031887" w:rsidP="0003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Собственные средства на закупку</w:t>
            </w:r>
          </w:p>
          <w:p w:rsidR="00031887" w:rsidRPr="00F818B2" w:rsidRDefault="00031887" w:rsidP="004C075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товаров и услуг – 20,00 тыс. руб.</w:t>
            </w:r>
          </w:p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C0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4C0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D2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0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D2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39,390</w:t>
            </w: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4C40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них:</w:t>
            </w:r>
          </w:p>
          <w:p w:rsidR="004C0751" w:rsidRPr="00F818B2" w:rsidRDefault="004C0751" w:rsidP="004C0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акцизов</w:t>
            </w: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720,4 </w:t>
            </w: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C0751" w:rsidRDefault="004C0751" w:rsidP="0003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Субсидии на содержание дорог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1 298,99</w:t>
            </w: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1887" w:rsidRDefault="00031887" w:rsidP="0003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Собственные средства на закупку</w:t>
            </w:r>
          </w:p>
          <w:p w:rsidR="00031887" w:rsidRPr="00F818B2" w:rsidRDefault="00031887" w:rsidP="000318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товаров и услуг – 20,00 тыс. руб.</w:t>
            </w:r>
          </w:p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C0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-  </w:t>
            </w:r>
            <w:r w:rsidR="00FD2B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2 081,690</w:t>
            </w: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тыс. руб.</w:t>
            </w:r>
            <w:r w:rsidR="004C40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из них:</w:t>
            </w:r>
          </w:p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4C0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ходы от акцизов </w:t>
            </w: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339,30тыс. руб.</w:t>
            </w:r>
          </w:p>
          <w:p w:rsidR="004602DB" w:rsidRDefault="004602DB" w:rsidP="004C0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Субсидии на содержание дорог – </w:t>
            </w:r>
            <w:r w:rsidR="004C07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1 298,99</w:t>
            </w: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1887" w:rsidRDefault="00031887" w:rsidP="00031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Собственные средства на закупку</w:t>
            </w:r>
          </w:p>
          <w:p w:rsidR="00031887" w:rsidRPr="00F818B2" w:rsidRDefault="00031887" w:rsidP="000318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товаров и услуг – 20,00 тыс. руб.</w:t>
            </w:r>
          </w:p>
        </w:tc>
      </w:tr>
      <w:tr w:rsidR="004602DB" w:rsidRPr="00F818B2">
        <w:tc>
          <w:tcPr>
            <w:tcW w:w="2211" w:type="dxa"/>
          </w:tcPr>
          <w:p w:rsidR="004602DB" w:rsidRPr="00F818B2" w:rsidRDefault="004602DB" w:rsidP="00F818B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Система организации </w:t>
            </w:r>
            <w:proofErr w:type="gramStart"/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исполнением подпрограммы </w:t>
            </w:r>
          </w:p>
        </w:tc>
        <w:tc>
          <w:tcPr>
            <w:tcW w:w="7360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Администрация Машуковского сельсовета,  </w:t>
            </w:r>
          </w:p>
        </w:tc>
      </w:tr>
    </w:tbl>
    <w:p w:rsidR="004602DB" w:rsidRDefault="004602DB" w:rsidP="004C65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65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разделы подпрограмм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4602DB" w:rsidRPr="00873955" w:rsidRDefault="004602DB" w:rsidP="00873955">
      <w:pPr>
        <w:numPr>
          <w:ilvl w:val="2"/>
          <w:numId w:val="3"/>
        </w:numPr>
        <w:shd w:val="clear" w:color="auto" w:fill="FFFFFF"/>
        <w:tabs>
          <w:tab w:val="clear" w:pos="216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39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Постановка проблемы и обоснование необходимости разработки подпрограммы </w:t>
      </w:r>
    </w:p>
    <w:p w:rsidR="004602DB" w:rsidRPr="00873955" w:rsidRDefault="004602DB" w:rsidP="00873955">
      <w:pPr>
        <w:numPr>
          <w:ilvl w:val="2"/>
          <w:numId w:val="3"/>
        </w:numPr>
        <w:shd w:val="clear" w:color="auto" w:fill="FFFFFF"/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Объективные показатели, характеризующие положение дел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Дорожное хозяйство Машуковского сельсовета является одним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важных 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элементов транспортной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 Машуковский сельсовет,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Мотыгинского муниципального района и Красноярского края, которое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определяется территориальная целостность и единство экономического пространства. Недооценка роли автомобильных дорог является одной из причин экономических трудностей и негативных социальных процессов. </w:t>
      </w: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Актуальность разработки подпрограммы обусловлена как социальными, так и экономическими факторами и направлена на повышение 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эффективности расходов средств бюджета, сохранение и совершенствование сети автомобильных дорог местного значения.</w:t>
      </w:r>
      <w:r w:rsidRPr="002F439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Подпрограмма содержит характеристики и механизм реализации мероприятий по капитальному ремонту, ремонту и содержанию автомобильных дорог общего пользования местного значения и сооружений на них на период с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4C4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202</w:t>
      </w:r>
      <w:r w:rsidR="004C4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годы.</w:t>
      </w: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Разработка реализации подпрограммы позволят комплексно подойти к развитию автомобильных дорог, искусственных сооружений и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</w:t>
      </w:r>
    </w:p>
    <w:p w:rsidR="004602DB" w:rsidRDefault="004602DB" w:rsidP="004C65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Процесс совершенствования автомобильных дорог окажет существенное влияние на социально-экономическое развитие поселения.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По состоянию на 01.01.20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4C4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протяжённость автомобильных дорог местного значения, находящихся в ведении Машуковского сельсовета составляет 26 км, в том числе улично-дорожная сеть 26 км. В настоящее время автомобильные дороги Машуковского сельсовета находятся в сложном положении.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период 2019 – 202</w:t>
      </w:r>
      <w:r w:rsidR="004C4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годов в пос. Машуковка произведен ремонт дорожного полотна в объеме </w:t>
      </w:r>
      <w:r w:rsidR="004C4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00 метров. </w:t>
      </w:r>
      <w:r w:rsidR="004C4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90%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покрыти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большинства дорог не соответствует эксплуатационным требованиям. </w:t>
      </w:r>
      <w:r w:rsidR="00031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Необходимо произвести ремонт входных отверстий </w:t>
      </w:r>
      <w:proofErr w:type="spellStart"/>
      <w:r w:rsidR="00031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дорожнопропускных</w:t>
      </w:r>
      <w:proofErr w:type="spellEnd"/>
      <w:r w:rsidR="00031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труб. 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Увеличение количества транспорта на дорогах поселения в сочетании с недостатками эксплуатационного состояния автомобильных дорог, организации пешеходного движения требует комплексного подхода и </w:t>
      </w:r>
      <w:proofErr w:type="gramStart"/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принятия</w:t>
      </w:r>
      <w:proofErr w:type="gramEnd"/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неотложных мер по капитальному ремонту, ремонту и содержанию дорог местного значения, совершенствованию организации дорожного движения.</w:t>
      </w:r>
    </w:p>
    <w:p w:rsidR="004602DB" w:rsidRPr="00070CF0" w:rsidRDefault="004602DB" w:rsidP="004C40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4C4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 ремонт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дорожнопропускных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труб на перекрестках </w:t>
      </w:r>
      <w:r w:rsidR="004C4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улиц происходит размыв </w:t>
      </w:r>
      <w:r w:rsidR="00031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кюветов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дорожного полотна. </w:t>
      </w: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В условиях существующего положения первоочеред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ной задачей остается сохранение, ремонт и 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территории муниципального образования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Машуковского сельсовета, поддержание их транспортного состояния, обеспечение безопасного, бесперебойного движения транспорта. В целях решения указанных проблем в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4C4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 на приведение в нормативное состояние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содержание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автомобильных дорог планируется направить </w:t>
      </w:r>
      <w:r w:rsidR="00031887" w:rsidRPr="000318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20,00</w:t>
      </w:r>
      <w:r w:rsidR="004C40FB" w:rsidRPr="000318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18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тыс. руб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  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602DB" w:rsidRDefault="004602DB" w:rsidP="008A08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2E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подпрограммы позволит:</w:t>
      </w:r>
      <w:r w:rsidRPr="002E72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E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определить уровень содержания поселковых дорог и перспективы их развития;</w:t>
      </w:r>
      <w:r w:rsidRPr="002E72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E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установить необходимые виды и объемы дорожных работ, источники и размеры их финансирования для выполнения взятых обязательств;</w:t>
      </w:r>
      <w:r w:rsidRPr="002E72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E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сформировать расходные обязательства по задачам, сконцентрировав финансовые ресурсы на реализации приоритетных задач.</w:t>
      </w:r>
    </w:p>
    <w:p w:rsidR="004602DB" w:rsidRPr="002E7293" w:rsidRDefault="004602DB" w:rsidP="008A0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2DB" w:rsidRDefault="004602DB" w:rsidP="00D6202E">
      <w:pPr>
        <w:shd w:val="clear" w:color="auto" w:fill="FFFFFF"/>
        <w:spacing w:after="0" w:line="240" w:lineRule="auto"/>
        <w:ind w:left="18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43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Тенденции развития ситуации и возможные последствия</w:t>
      </w:r>
    </w:p>
    <w:p w:rsidR="004602DB" w:rsidRPr="00873955" w:rsidRDefault="004602DB" w:rsidP="00873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Одной из главных проблем, сдерживающих развитие экономики сельсовета,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 в инфраструктурном обеспечении процессов создания новых и развития существующих производств. </w:t>
      </w: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Пропускная способность автодорог населенных пунктов Машуковского сельсовета существенно ограничена, отсутствие обходов населенных пунктов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приводит к ускоренному износу их улично-дорожных систем, оказывает негативное влияние на экологическую среду.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зимний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весеннее-осенний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период времени в населенном  пункте Машуковка, улица Школьная, (центральная улица поселка), является основной трассой для транспортного сообщения всех видо</w:t>
      </w:r>
      <w:r w:rsidR="00031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транспорта Северо-Енисейского,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Мотыгинского районов</w:t>
      </w:r>
      <w:r w:rsidR="00031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жителей поселка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</w:p>
    <w:p w:rsidR="004602DB" w:rsidRPr="00873955" w:rsidRDefault="004602DB" w:rsidP="002F439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Неудовлетворительные потребительские свойства </w:t>
      </w:r>
      <w:proofErr w:type="gramStart"/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последних</w:t>
      </w:r>
      <w:proofErr w:type="gramEnd"/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сдерживают социально-экономическое развитие села.</w:t>
      </w:r>
    </w:p>
    <w:p w:rsidR="004602DB" w:rsidRPr="00873955" w:rsidRDefault="004602DB" w:rsidP="007A0EB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Анализ ситуации в муниципальном образовании</w:t>
      </w: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Машуковский сельсовет.</w:t>
      </w:r>
    </w:p>
    <w:p w:rsidR="004C40FB" w:rsidRDefault="004602DB" w:rsidP="008739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Администрация Машуковского сельсовета располагает необходимыми финансовыми ресурсами для</w:t>
      </w:r>
      <w:r w:rsidR="004C4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содержания, ремонта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C40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реконструкции, </w:t>
      </w:r>
      <w:r w:rsidR="004C4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обеспечения комплекса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 по содержанию автодорог и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ремонту. </w:t>
      </w:r>
    </w:p>
    <w:p w:rsidR="004602DB" w:rsidRDefault="004C40FB" w:rsidP="0087395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4602DB"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связи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недостаточностью финансовых</w:t>
      </w:r>
      <w:r w:rsidR="004602DB"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средств в муниципальном образовании практически не выполняются работы по диагностике технического состояния автомобильных дорог и искусственных сооружений на них. В результате отсутствует единые объективные данные о существующем положении дел.</w:t>
      </w:r>
      <w:r w:rsidR="004602DB"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602DB"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По состоянию на 01.01.20</w:t>
      </w:r>
      <w:r w:rsidR="00460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4602DB"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сеть автомобильных дорог общего пользования (в том числе, улично-дорожная сеть) должным образом зарегистрирована в государственном реестре и имеет правоустанавливающие документы. </w:t>
      </w:r>
      <w:r w:rsidR="004602DB"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602DB"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Финансирование дорожных работ из местных бюджетов осуществляется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планово</w:t>
      </w:r>
      <w:r w:rsidR="004602DB"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также в целях устранения предписаний надзорных органов, при </w:t>
      </w:r>
      <w:r w:rsidR="004602DB"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условии </w:t>
      </w:r>
      <w:r w:rsidR="00460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 w:rsidR="004602DB"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значительных затрат.</w:t>
      </w:r>
      <w:r w:rsidR="004602DB"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602DB" w:rsidRDefault="004602DB" w:rsidP="00EA67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причин возникновения проблемы</w:t>
      </w:r>
    </w:p>
    <w:p w:rsidR="004602DB" w:rsidRPr="00EA6772" w:rsidRDefault="004602DB" w:rsidP="00EA67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C4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недостаточного финансирования в предыдущие годы выполняемые объемы работ по содержанию и ремонту дорог не обеспечивали восстановления ежегодного нормативного износа.</w:t>
      </w: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Возникновение так называемого «отложенного ремонта» является причиной повышения капиталоемкости отложенных работ, так как в этом случае мероприятия по ремонту уже не являются текущими, а могут быть перенесены в разряд капитальных.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Кроме того, в последние годы практически отсутствуют объекты строительства и </w:t>
      </w:r>
      <w:proofErr w:type="gramStart"/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реконструкции</w:t>
      </w:r>
      <w:proofErr w:type="gramEnd"/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автомобильных дорог.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Причиной существующего неудовлетворительного состояния сети автодорог местного значения является отсутствие необходимых финансовых и материальных ресурсов для проведения регламентных дорожных работ.</w:t>
      </w: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602DB" w:rsidRPr="00873955" w:rsidRDefault="004602DB" w:rsidP="00873955">
      <w:pPr>
        <w:shd w:val="clear" w:color="auto" w:fill="FFFFFF"/>
        <w:spacing w:before="100" w:beforeAutospacing="1" w:after="100" w:afterAutospacing="1" w:line="240" w:lineRule="auto"/>
        <w:ind w:left="184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4396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739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и характеристика решаемых задач</w:t>
      </w:r>
    </w:p>
    <w:p w:rsidR="004602DB" w:rsidRPr="00873955" w:rsidRDefault="004602DB" w:rsidP="008739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В результате недостаточного ежегодного финансирования работ </w:t>
      </w: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содержанию, текущему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капитальному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ремонту и модернизации ухудшается транспортно-эксплуатационное состояние существующей сети автомобильных дорог.</w:t>
      </w: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Основной задачей, стоящей перед отраслью, является обеспечение сохранности автомобильных дорог и искусственных сооружений.</w:t>
      </w: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Прогнозируемый рост количества транспортных средств, увеличение грузоподъемности и объемов грузовых и пассажирских перевозок на автомобильном транспорте приведет к увеличению интенсивности движения и осевых нагрузок. Это обуславливает неотложную потребность в развитии, совершенствовании и модернизации сети автомобильных дорог сельсовета в соответствии с темпами социально-экономического развития и автомобилизации сельсовета.</w:t>
      </w: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Формирование транспортной доступности территорий сельсовета является ключевой основой развития региона. Путем развития сети автомобильных дорог будут созданы условия для свободного передвижения людей и грузов по территории Машуковского сельсовета.</w:t>
      </w: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Из года в год в государстве   люди расплачиваются жизнью или получают увечья из-за простой ошибки во время движения. Человеческий фактор не 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позволяет полностью предотвратить ошибки, как водителей, так и пешеходов. Тем не менее, можно смягчить последствия столкновений, повысив безопасность дорог.              </w:t>
      </w:r>
    </w:p>
    <w:p w:rsidR="004602DB" w:rsidRPr="00873955" w:rsidRDefault="004602DB" w:rsidP="00A77CB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Более того, можно снизить уровень риска, если уделять больше внимания безопасности поведения на дорогах.</w:t>
      </w: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задачи обеспечения безопасности дорожного движения обусловлено социально-экономической остротой проблемы.</w:t>
      </w: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602DB" w:rsidRPr="00873955" w:rsidRDefault="004602DB" w:rsidP="00A77C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39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Промежуточные и конечные социально-экономические </w:t>
      </w:r>
    </w:p>
    <w:p w:rsidR="004602DB" w:rsidRPr="00873955" w:rsidRDefault="004602DB" w:rsidP="00A77C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739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решения проблемы</w:t>
      </w:r>
    </w:p>
    <w:p w:rsidR="004602DB" w:rsidRPr="00873955" w:rsidRDefault="004602DB" w:rsidP="000E13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Обеспечением сохранности и модернизации существующей </w:t>
      </w:r>
      <w:proofErr w:type="gramStart"/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сети</w:t>
      </w:r>
      <w:proofErr w:type="gramEnd"/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автомобильных дорог общего пользования местного значения и искусственных сооружений на них является проведение ремонтных работ на объектах, требующих незамедлительного ремонта по результатам диагностики и обследования автомобильных дорог, а также восстановление их технических параметров в первоначальное состояние, отвечающее нормативным требованиям.</w:t>
      </w: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Обеспечением безопасности дорожного движения является проведение мероприятий, предупреждающих дорожно-транспортные происшествия на сети дорог местного значения и сведение к минимуму тяжести последствий в результате дорожно-транспортных происшествий, сокращение числа погибших и травмированных в результате дорожно-транспортных происшествий.</w:t>
      </w: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Формирование транспортной доступности территорий сельсовета обеспечивается строительством и реконструкцией автомобильных дорог общего пользования и искусственных сооружений на них.</w:t>
      </w: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Обеспечение сохранности и модернизация автомобильных дорог общего пользования местного значения и искусственных сооружений на них обеспечивается приведением сети автомобильных дорог общего пользования местного значения в проезжее состояние, что позволит повысить уровень жизни населения.</w:t>
      </w: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proofErr w:type="gramStart"/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Комплексный подход к поставленным задачам позволит в условиях ограниченных бюджетных средств значительно улучшить показатели аварийности на всей сети автомобильных дорог за счёт снижения аварийности, в том числе в местах концентрации ДТП, а также решить проблему сокращения разрывов между ежегодными нормативными объемами восстановительного ремонта и накопившегося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</w:t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летний период «</w:t>
      </w:r>
      <w:proofErr w:type="spellStart"/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недоремонта</w:t>
      </w:r>
      <w:proofErr w:type="spellEnd"/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дорог и дорожных сооружений и обеспечить сохранность дорожных сооружений.</w:t>
      </w:r>
      <w:proofErr w:type="gramEnd"/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В результате уровень оказываемых услуг в части обеспечения комфортности, мобильности, безопасности и </w:t>
      </w:r>
      <w:proofErr w:type="gramStart"/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доступности</w:t>
      </w:r>
      <w:proofErr w:type="gramEnd"/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автомобильных дорог существенно повысится.</w:t>
      </w:r>
    </w:p>
    <w:p w:rsidR="004602DB" w:rsidRPr="00873955" w:rsidRDefault="004602DB" w:rsidP="000E1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8739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цель, задачи, этапы и сроки выполнения подпрограммы, целевые индикаторы.</w:t>
      </w:r>
    </w:p>
    <w:p w:rsidR="004602DB" w:rsidRPr="00873955" w:rsidRDefault="004602DB" w:rsidP="000E13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73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Цель подпрограммы – выполнение полномочий, связанных с организацией дорожной деятельности в отношении автомобильных дорог местного значения, обеспечение сохранности сети автомобильных дорог сельсовета, ремонт, капитальный ремонт и содержание автомобильных дорог общего пользования местного значения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602DB" w:rsidRPr="002470E9" w:rsidRDefault="004602DB" w:rsidP="00EA67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39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73955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 подпрограммы: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 w:rsidRPr="00EE0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повышение уровня содержания автомобильных дорог местного значения;</w:t>
      </w:r>
      <w:r w:rsidRPr="00EE0E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E0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снижение доли автомобильных дорог Машуковского сельского поселения, не соответствующих нормативным требованиям;</w:t>
      </w:r>
      <w:proofErr w:type="gramStart"/>
      <w:r w:rsidRPr="00EE0E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E0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E0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обеспечение безопасности дорожного движения на территории Машуковского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Мотыгинского района</w:t>
      </w:r>
      <w:r w:rsidRPr="00EE0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E0E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 w:rsidRPr="00EE0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Сроки выполнения подпрограммы: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EC5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EE0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</w:t>
      </w:r>
      <w:r w:rsidR="00EC5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EE0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годы.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Выбор подпрограммных мероприятий обусловлен необходимостью решения задач для достижения цели подпрограммы, сформированной в соответствии с приоритетными направлениями государственной политики в области дорожного хозяйства Машуковского сельсовета.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proofErr w:type="gramStart"/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компетенции Машуковского сельсовета относятся: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разработка нормативных актов, необходимых для реализации подпрограммы;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выработка предложений по уточнению перечня, затрат и механизма реализации подпрограммных мероприятий;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определение критериев и показателей эффективности, организация мониторинга реализации подпрограммы;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обеспечение целевого, эффективного расходования средств, предусмотренных на реализацию подпрограммы из бюджетных и внебюджетных источников;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подготовка отчетов о ходе реализации подпрограммы.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Достижимость и </w:t>
      </w:r>
      <w:proofErr w:type="spellStart"/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измеряемость</w:t>
      </w:r>
      <w:proofErr w:type="spellEnd"/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поставленной цели обеспечиваются 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счет установления значений целевых индикаторов на весь период действия подпрограммы по годам ее реализации.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Перечень целевых индикаторов подпрограммы представлен в приложении № 1 к подпрограмме.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Механизм реализации подпрограммы</w:t>
      </w:r>
    </w:p>
    <w:p w:rsidR="004602DB" w:rsidRDefault="004602DB" w:rsidP="002470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Реализация подпрограммы осуществляется за счет средств сельского бюджета (дорожного фонда Машуковского сельсовета), а также за счет привлечения сре</w:t>
      </w:r>
      <w:proofErr w:type="gramStart"/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дств кр</w:t>
      </w:r>
      <w:proofErr w:type="gramEnd"/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аевого бюджета на реализацию отдельных </w:t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мероприятий.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Главным распорядителем бюджетных средств является администрация Машуковского сельсовета.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Механизм реализации подпрограммы включает в себя систему комплексных мероприятий.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Реализации подпрограммы предусматривает целевое использование денежных сре</w:t>
      </w:r>
      <w:proofErr w:type="gramStart"/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дств в с</w:t>
      </w:r>
      <w:proofErr w:type="gramEnd"/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оответствии с поставленными задачами.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Планы работ по ремонту (включая капитальный ремонт)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финансирования. 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В ходе реализации подпрограммы отдельные ее мероприятия в установленном порядке могут уточняться, а объем расходов бюджетов – корректироваться. 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 вопросами, подлежащими контролю в процессе реализации подпрограммы, являются: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эффективное и целевое использование средств бюджета;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соблюдение законодательства Российской Федерации при проведении торгов, заключении муниципальных контрактов на выполнение работ по капитальному ремонту, ремонту и содержанию автомобильных дорог местного значения с подрядной организацией;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осуществление контроля за соблюдением требований строительных норм и правил, государственных стандартов и технических регламентов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4602DB" w:rsidRDefault="004602DB" w:rsidP="002470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602DB" w:rsidRPr="002470E9" w:rsidRDefault="004602DB" w:rsidP="002470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Управление подпрограммой и </w:t>
      </w:r>
      <w:proofErr w:type="gramStart"/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ходом ее выполнения.</w:t>
      </w:r>
    </w:p>
    <w:p w:rsidR="004602DB" w:rsidRDefault="004602DB" w:rsidP="002470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Организация управления подпрограммой осуществляется администрацией Машуковского сельсовета.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Контроль за целевым и эффективным использованием средств, предусмотренных на реализацию мероприятий подпрограммы, осуществляется финансовым управлением администрации Мотыгинского района. 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Годовой отчет о ходе реализации подпрограммы представляется администрацией Машуковского сельсовета Мотыгинского района в финансово-экономическое управление администрации Мотыгинского района до 1 марта года, следующего </w:t>
      </w:r>
      <w:proofErr w:type="gramStart"/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отчетным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4602DB" w:rsidRPr="002F4396" w:rsidRDefault="004602DB" w:rsidP="002470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4602DB" w:rsidRPr="002470E9" w:rsidRDefault="004602DB" w:rsidP="002470E9">
      <w:pPr>
        <w:shd w:val="clear" w:color="auto" w:fill="FFFFFF"/>
        <w:spacing w:after="0" w:line="240" w:lineRule="auto"/>
        <w:ind w:left="-22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Оценка социально-экономической эффективности от реализации подпрограммы.</w:t>
      </w:r>
    </w:p>
    <w:p w:rsidR="004602DB" w:rsidRDefault="004602DB" w:rsidP="0024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Реализация подпрограммы позволит достичь следующих результатов: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обеспечить проведение мероприятий, направленных на сохранение 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существующей сети автомобильных дорог общего пользования местного значения;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снизить влияние дорожных условий на безопасность дорожного движения;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повысить качество выполняемых дорожных работ.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 результате реализации подпрограммы планируется достичь целевых индикаторов, отраженных в приложении № 1 к подпрограмме, при этом обеспечить комфортные условия проживания граждан и качество предоставления населению услуг в части дорожного комплекса сельсовета.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Экономический эффект обеспечивается в социальной сфере, а также ведет к развитию отраслей промышленности, жилищного строительства, производственной сфере.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602DB" w:rsidRDefault="004602DB" w:rsidP="002470E9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Мероприятия подпрограммы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02DB" w:rsidRDefault="004602DB" w:rsidP="002470E9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Перечень мероприятий подпрограммы с указанием объема средств 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их реализацию и ожидаемых результатов представлен в приложении № 2 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подпрограмме.</w:t>
      </w:r>
    </w:p>
    <w:p w:rsidR="004602DB" w:rsidRPr="002470E9" w:rsidRDefault="004602DB" w:rsidP="002470E9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02DB" w:rsidRPr="002470E9" w:rsidRDefault="004602DB" w:rsidP="002470E9">
      <w:p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4602DB" w:rsidRPr="002470E9" w:rsidRDefault="004602DB" w:rsidP="002470E9">
      <w:pPr>
        <w:shd w:val="clear" w:color="auto" w:fill="FFFFFF"/>
        <w:spacing w:before="100" w:beforeAutospacing="1" w:after="100" w:afterAutospacing="1" w:line="240" w:lineRule="auto"/>
        <w:ind w:hanging="113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Источниками финансирования мероприятий подпрограммы являются средства бюджета Машуковского сельсовета (дорожного фонда Машуковского сельсовета) с учетом предоставления бюджету субсидий из краевого бюджета.</w:t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Общий объем финансирования подпрограммы составит </w:t>
      </w:r>
      <w:r w:rsidR="00EC59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5 637,77</w:t>
      </w:r>
      <w:r w:rsidRPr="00E254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тыс. рублей</w:t>
      </w:r>
      <w:r w:rsidRPr="0024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602DB" w:rsidRDefault="004602DB" w:rsidP="00A77CB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8"/>
        <w:gridCol w:w="2041"/>
        <w:gridCol w:w="1091"/>
        <w:gridCol w:w="1161"/>
        <w:gridCol w:w="1091"/>
        <w:gridCol w:w="1161"/>
        <w:gridCol w:w="1108"/>
        <w:gridCol w:w="1256"/>
      </w:tblGrid>
      <w:tr w:rsidR="004602DB" w:rsidRPr="00F818B2">
        <w:trPr>
          <w:trHeight w:val="330"/>
        </w:trPr>
        <w:tc>
          <w:tcPr>
            <w:tcW w:w="838" w:type="dxa"/>
            <w:vMerge w:val="restart"/>
          </w:tcPr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18B2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  <w:proofErr w:type="spellStart"/>
            <w:proofErr w:type="gramStart"/>
            <w:r w:rsidRPr="00F818B2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F818B2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F818B2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2073" w:type="dxa"/>
            <w:vMerge w:val="restart"/>
          </w:tcPr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виды расходов</w:t>
            </w:r>
          </w:p>
        </w:tc>
        <w:tc>
          <w:tcPr>
            <w:tcW w:w="2220" w:type="dxa"/>
            <w:gridSpan w:val="2"/>
          </w:tcPr>
          <w:p w:rsidR="004602DB" w:rsidRPr="00F818B2" w:rsidRDefault="004602DB" w:rsidP="00EC5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5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20" w:type="dxa"/>
            <w:gridSpan w:val="2"/>
          </w:tcPr>
          <w:p w:rsidR="004602DB" w:rsidRPr="00F818B2" w:rsidRDefault="004602DB" w:rsidP="00EC5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5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8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6" w:type="dxa"/>
            <w:gridSpan w:val="2"/>
          </w:tcPr>
          <w:p w:rsidR="004602DB" w:rsidRPr="00F818B2" w:rsidRDefault="004602DB" w:rsidP="00EC5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C5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8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602DB" w:rsidRPr="00F818B2">
        <w:trPr>
          <w:trHeight w:val="210"/>
        </w:trPr>
        <w:tc>
          <w:tcPr>
            <w:tcW w:w="838" w:type="dxa"/>
            <w:vMerge/>
          </w:tcPr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73" w:type="dxa"/>
            <w:vMerge/>
          </w:tcPr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94" w:type="dxa"/>
          </w:tcPr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1126" w:type="dxa"/>
          </w:tcPr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94" w:type="dxa"/>
          </w:tcPr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1126" w:type="dxa"/>
          </w:tcPr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0" w:type="dxa"/>
          </w:tcPr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</w:tr>
      <w:tr w:rsidR="004602DB" w:rsidRPr="00F818B2" w:rsidTr="005F0C22">
        <w:trPr>
          <w:trHeight w:val="2032"/>
        </w:trPr>
        <w:tc>
          <w:tcPr>
            <w:tcW w:w="838" w:type="dxa"/>
          </w:tcPr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818B2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073" w:type="dxa"/>
          </w:tcPr>
          <w:p w:rsidR="004602DB" w:rsidRPr="00EC59B4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ремонт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81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26" w:type="dxa"/>
          </w:tcPr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EC59B4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681.1</w:t>
            </w: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5F0C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4" w:type="dxa"/>
          </w:tcPr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EC59B4" w:rsidRPr="00F818B2" w:rsidRDefault="00EC59B4" w:rsidP="00EC5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1 298,99</w:t>
            </w:r>
          </w:p>
          <w:p w:rsidR="004602DB" w:rsidRPr="00F818B2" w:rsidRDefault="00EC59B4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126" w:type="dxa"/>
          </w:tcPr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EC5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C59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720,4</w:t>
            </w:r>
          </w:p>
        </w:tc>
        <w:tc>
          <w:tcPr>
            <w:tcW w:w="1094" w:type="dxa"/>
          </w:tcPr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EC59B4" w:rsidRPr="00F818B2" w:rsidRDefault="00EC59B4" w:rsidP="00EC5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1 298,99</w:t>
            </w: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126" w:type="dxa"/>
          </w:tcPr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02369C" w:rsidRDefault="004602DB" w:rsidP="000236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EC59B4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339,3</w:t>
            </w:r>
          </w:p>
        </w:tc>
        <w:tc>
          <w:tcPr>
            <w:tcW w:w="1270" w:type="dxa"/>
          </w:tcPr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EC59B4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1298,99</w:t>
            </w: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602DB" w:rsidRPr="00F818B2" w:rsidRDefault="004602DB" w:rsidP="00F81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4602DB" w:rsidRPr="00F818B2">
        <w:trPr>
          <w:trHeight w:val="388"/>
        </w:trPr>
        <w:tc>
          <w:tcPr>
            <w:tcW w:w="838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73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18B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1126" w:type="dxa"/>
          </w:tcPr>
          <w:p w:rsidR="004602DB" w:rsidRPr="00F818B2" w:rsidRDefault="00EC59B4" w:rsidP="00F81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681,1</w:t>
            </w:r>
          </w:p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94" w:type="dxa"/>
          </w:tcPr>
          <w:p w:rsidR="004602DB" w:rsidRPr="00F818B2" w:rsidRDefault="00EC59B4" w:rsidP="00F81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1 298,99</w:t>
            </w:r>
          </w:p>
        </w:tc>
        <w:tc>
          <w:tcPr>
            <w:tcW w:w="1126" w:type="dxa"/>
          </w:tcPr>
          <w:p w:rsidR="004602DB" w:rsidRPr="00F818B2" w:rsidRDefault="00EC59B4" w:rsidP="00EC5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720,4</w:t>
            </w:r>
          </w:p>
        </w:tc>
        <w:tc>
          <w:tcPr>
            <w:tcW w:w="1094" w:type="dxa"/>
          </w:tcPr>
          <w:p w:rsidR="004602DB" w:rsidRPr="00F818B2" w:rsidRDefault="00EC59B4" w:rsidP="00F81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1 298,99</w:t>
            </w:r>
          </w:p>
        </w:tc>
        <w:tc>
          <w:tcPr>
            <w:tcW w:w="1126" w:type="dxa"/>
          </w:tcPr>
          <w:p w:rsidR="004602DB" w:rsidRPr="00F818B2" w:rsidRDefault="004602DB" w:rsidP="00F81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818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339,30</w:t>
            </w:r>
          </w:p>
        </w:tc>
        <w:tc>
          <w:tcPr>
            <w:tcW w:w="1270" w:type="dxa"/>
          </w:tcPr>
          <w:p w:rsidR="004602DB" w:rsidRPr="00F818B2" w:rsidRDefault="00EC59B4" w:rsidP="00F81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1 298,99</w:t>
            </w:r>
          </w:p>
        </w:tc>
      </w:tr>
    </w:tbl>
    <w:p w:rsidR="004602DB" w:rsidRPr="0002369C" w:rsidRDefault="004602DB" w:rsidP="000236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602DB" w:rsidRPr="0002369C" w:rsidSect="002F43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9A9"/>
    <w:multiLevelType w:val="multilevel"/>
    <w:tmpl w:val="907A1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2807"/>
    <w:multiLevelType w:val="multilevel"/>
    <w:tmpl w:val="8A926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6435B"/>
    <w:multiLevelType w:val="multilevel"/>
    <w:tmpl w:val="83E2F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17D76"/>
    <w:multiLevelType w:val="multilevel"/>
    <w:tmpl w:val="F5BAA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E7A87"/>
    <w:multiLevelType w:val="multilevel"/>
    <w:tmpl w:val="9F143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07563"/>
    <w:multiLevelType w:val="multilevel"/>
    <w:tmpl w:val="4A620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D488F"/>
    <w:multiLevelType w:val="multilevel"/>
    <w:tmpl w:val="D8FAA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C5A78"/>
    <w:multiLevelType w:val="multilevel"/>
    <w:tmpl w:val="C88C1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42B07"/>
    <w:multiLevelType w:val="multilevel"/>
    <w:tmpl w:val="DAE29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03BAF"/>
    <w:multiLevelType w:val="multilevel"/>
    <w:tmpl w:val="C750E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1E6A85"/>
    <w:multiLevelType w:val="multilevel"/>
    <w:tmpl w:val="7834D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0B0BDD"/>
    <w:multiLevelType w:val="multilevel"/>
    <w:tmpl w:val="A3A47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8AF"/>
    <w:rsid w:val="0002369C"/>
    <w:rsid w:val="00031887"/>
    <w:rsid w:val="00045AEC"/>
    <w:rsid w:val="00070CF0"/>
    <w:rsid w:val="00085B3B"/>
    <w:rsid w:val="000E1384"/>
    <w:rsid w:val="001933C3"/>
    <w:rsid w:val="001A2D73"/>
    <w:rsid w:val="00205B75"/>
    <w:rsid w:val="00210003"/>
    <w:rsid w:val="002470E9"/>
    <w:rsid w:val="0028317C"/>
    <w:rsid w:val="00285C4E"/>
    <w:rsid w:val="002E7293"/>
    <w:rsid w:val="002F4396"/>
    <w:rsid w:val="004602DB"/>
    <w:rsid w:val="004674F4"/>
    <w:rsid w:val="004C0751"/>
    <w:rsid w:val="004C40FB"/>
    <w:rsid w:val="004C6567"/>
    <w:rsid w:val="00554156"/>
    <w:rsid w:val="00574496"/>
    <w:rsid w:val="005F0C22"/>
    <w:rsid w:val="00776420"/>
    <w:rsid w:val="00780E2E"/>
    <w:rsid w:val="007A0EB0"/>
    <w:rsid w:val="007D331F"/>
    <w:rsid w:val="008461BC"/>
    <w:rsid w:val="00873955"/>
    <w:rsid w:val="008A08AF"/>
    <w:rsid w:val="008D7AA7"/>
    <w:rsid w:val="00937D42"/>
    <w:rsid w:val="009B1125"/>
    <w:rsid w:val="00A77CB3"/>
    <w:rsid w:val="00AE508F"/>
    <w:rsid w:val="00C67954"/>
    <w:rsid w:val="00C85BE6"/>
    <w:rsid w:val="00C97661"/>
    <w:rsid w:val="00CA4EEE"/>
    <w:rsid w:val="00D065CC"/>
    <w:rsid w:val="00D6202E"/>
    <w:rsid w:val="00E254D2"/>
    <w:rsid w:val="00E7412A"/>
    <w:rsid w:val="00E8226D"/>
    <w:rsid w:val="00EA6772"/>
    <w:rsid w:val="00EC59B4"/>
    <w:rsid w:val="00EE0E3E"/>
    <w:rsid w:val="00F818B2"/>
    <w:rsid w:val="00FA6DA2"/>
    <w:rsid w:val="00FD2B41"/>
    <w:rsid w:val="00FE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08A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A08A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4">
    <w:name w:val="Normal (Web)"/>
    <w:basedOn w:val="a"/>
    <w:uiPriority w:val="99"/>
    <w:rsid w:val="004C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Машуковка1</cp:lastModifiedBy>
  <cp:revision>8</cp:revision>
  <cp:lastPrinted>2022-11-25T03:49:00Z</cp:lastPrinted>
  <dcterms:created xsi:type="dcterms:W3CDTF">2020-11-24T08:24:00Z</dcterms:created>
  <dcterms:modified xsi:type="dcterms:W3CDTF">2022-11-29T03:14:00Z</dcterms:modified>
</cp:coreProperties>
</file>