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38" w:rsidRDefault="001D2138" w:rsidP="001D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проекту решения</w:t>
      </w:r>
    </w:p>
    <w:p w:rsidR="001D2138" w:rsidRDefault="001D2138" w:rsidP="001D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Машуковского сельского Совета депутатов </w:t>
      </w:r>
      <w:r w:rsidRPr="00012063">
        <w:rPr>
          <w:rFonts w:ascii="Times New Roman" w:hAnsi="Times New Roman"/>
          <w:sz w:val="28"/>
          <w:szCs w:val="28"/>
        </w:rPr>
        <w:t xml:space="preserve">от </w:t>
      </w:r>
      <w:r w:rsidR="00012063" w:rsidRPr="00012063">
        <w:rPr>
          <w:rFonts w:ascii="Times New Roman" w:hAnsi="Times New Roman"/>
          <w:sz w:val="28"/>
          <w:szCs w:val="28"/>
        </w:rPr>
        <w:t>07.02.</w:t>
      </w:r>
      <w:r w:rsidRPr="00012063">
        <w:rPr>
          <w:rFonts w:ascii="Times New Roman" w:hAnsi="Times New Roman"/>
          <w:sz w:val="28"/>
          <w:szCs w:val="28"/>
        </w:rPr>
        <w:t>20</w:t>
      </w:r>
      <w:r w:rsidR="00012063" w:rsidRPr="00012063">
        <w:rPr>
          <w:rFonts w:ascii="Times New Roman" w:hAnsi="Times New Roman"/>
          <w:sz w:val="28"/>
          <w:szCs w:val="28"/>
        </w:rPr>
        <w:t>06</w:t>
      </w:r>
      <w:r w:rsidRPr="00012063">
        <w:rPr>
          <w:rFonts w:ascii="Times New Roman" w:hAnsi="Times New Roman"/>
          <w:sz w:val="28"/>
          <w:szCs w:val="28"/>
        </w:rPr>
        <w:t xml:space="preserve"> № </w:t>
      </w:r>
      <w:r w:rsidR="00012063" w:rsidRPr="00012063">
        <w:rPr>
          <w:rFonts w:ascii="Times New Roman" w:hAnsi="Times New Roman"/>
          <w:sz w:val="28"/>
          <w:szCs w:val="28"/>
        </w:rPr>
        <w:t>89</w:t>
      </w:r>
      <w:r w:rsidRPr="00012063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Машуковского сельсовета»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внесенными изменениями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фонды оплаты труда выборных должностных лиц местного самоуправления (за исключением главы Машуковского сельсовета), осуществляющих свои полномочия на постоянной основе</w:t>
      </w:r>
      <w:proofErr w:type="gramEnd"/>
      <w:r>
        <w:rPr>
          <w:rFonts w:ascii="Times New Roman" w:hAnsi="Times New Roman"/>
          <w:sz w:val="28"/>
          <w:szCs w:val="28"/>
        </w:rPr>
        <w:t xml:space="preserve">, лиц, замещающих иные муниципальные должности, и муниципальных служащих были увеличены на 10% для выплаты премий. 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с целью индексации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Правовое основание статья 86 Бюджетного кодекса Российской Федерации, статья 53 Федерального закона от 06.10.2003 № 131-ФЗ «Об общих принципах организации местного самоуправления в Российской Федерации», статья 22 Федерального закона от 02.03.2007 № 25-ФЗ «О муниципальной службе в Российской Федерации», Постановление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основе, лиц, замещающих иные муниципальные должности, и муниципальных служащих», Устава Машуковского сельсовета, Закон Красноярского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07.04.2022 № 3-623 «</w:t>
      </w:r>
      <w:r>
        <w:rPr>
          <w:rFonts w:ascii="Times New Roman" w:hAnsi="Times New Roman"/>
          <w:iCs/>
          <w:color w:val="000000"/>
          <w:sz w:val="28"/>
          <w:szCs w:val="28"/>
        </w:rPr>
        <w:t>О внесении изменений в Закон края 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краевом бюджете на 2022 год и плановый период 2023-2024 годов».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индексации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проектом Закона Красноярского края «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краевом бюджете на 2022 год и плановый период 2023 – 2024 годов»</w:t>
      </w:r>
      <w:r>
        <w:rPr>
          <w:rFonts w:ascii="Times New Roman" w:hAnsi="Times New Roman"/>
          <w:sz w:val="28"/>
          <w:szCs w:val="28"/>
        </w:rPr>
        <w:t xml:space="preserve"> предусмотрен резерв денежных средств в виде дотации для распределения муниципальным образованиям края.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будут распределяться по муниципальным образованиям края в соответствии с порядком предоставления и распределения дотации, устанавливаемым Правительством Красноярского края. В настоящее время на краевом портале размещен проект постановления Правительства Красноярского края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Порядка предоставления и распределения в 2022 году дотаций бюджетам муниципальных образований Красноярского края на частичное финансирование (возмещение) расходов на повышение с 1 июля 2022 года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отдельным категориям работников бюджетной сферы Красноярского края».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реализации решения об индексации с 1 июля 2022 года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органам местного самоуправления необходимо в соответствии с Постановлением Правительства Красноярского края от 23.12.2020 № 908-п  «Об утверждении Методики распределения дотаций бюджетам муниципальных образований Красноярского края на частичную компенсацию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повышение оплаты труда отдельным кат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егориям работников бюджетной сферы Красноярского края, правила и условия их предоставления» </w:t>
      </w:r>
      <w:r>
        <w:rPr>
          <w:rFonts w:ascii="Times New Roman" w:hAnsi="Times New Roman"/>
          <w:sz w:val="28"/>
          <w:szCs w:val="28"/>
          <w:u w:val="single"/>
        </w:rPr>
        <w:t>в срок до 06.05.2022</w:t>
      </w:r>
      <w:r>
        <w:rPr>
          <w:rFonts w:ascii="Times New Roman" w:hAnsi="Times New Roman"/>
          <w:sz w:val="28"/>
          <w:szCs w:val="28"/>
        </w:rPr>
        <w:t xml:space="preserve"> года обеспечить внесение изменений в муниципальные правовые акты, регулирующие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части увеличения размеров должностных окладов с 1</w:t>
      </w:r>
      <w:proofErr w:type="gramEnd"/>
      <w:r>
        <w:rPr>
          <w:rFonts w:ascii="Times New Roman" w:hAnsi="Times New Roman"/>
          <w:sz w:val="28"/>
          <w:szCs w:val="28"/>
        </w:rPr>
        <w:t xml:space="preserve"> июля 2022 года на 8,6 процентов.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заявленными условиями считаем необходимым принять данный проект Решения к рассмотрению.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«Ангарский рабочий», пункты 1.3.- 1.4 распространяются на правоотношения, возникшие с 01.07.2022 года.</w:t>
      </w: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38" w:rsidRDefault="001D2138" w:rsidP="001D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138" w:rsidRDefault="001D2138" w:rsidP="001D21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1D2138" w:rsidRDefault="001D2138" w:rsidP="001D2138">
      <w:r>
        <w:rPr>
          <w:rFonts w:ascii="Times New Roman" w:hAnsi="Times New Roman"/>
          <w:sz w:val="28"/>
          <w:szCs w:val="28"/>
        </w:rPr>
        <w:t>Машуковского сельсовета                                                       Л.Ю. Польчикова</w:t>
      </w:r>
    </w:p>
    <w:p w:rsidR="001505A9" w:rsidRDefault="001505A9"/>
    <w:sectPr w:rsidR="001505A9" w:rsidSect="001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38"/>
    <w:rsid w:val="00012063"/>
    <w:rsid w:val="001505A9"/>
    <w:rsid w:val="001D2138"/>
    <w:rsid w:val="001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5</cp:revision>
  <cp:lastPrinted>2022-05-06T07:13:00Z</cp:lastPrinted>
  <dcterms:created xsi:type="dcterms:W3CDTF">2022-05-06T06:17:00Z</dcterms:created>
  <dcterms:modified xsi:type="dcterms:W3CDTF">2022-05-06T07:13:00Z</dcterms:modified>
</cp:coreProperties>
</file>