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A9" w:rsidRDefault="008171A9">
      <w:pPr>
        <w:spacing w:line="1" w:lineRule="exact"/>
      </w:pPr>
    </w:p>
    <w:p w:rsidR="008171A9" w:rsidRDefault="00EA475C">
      <w:pPr>
        <w:pStyle w:val="1"/>
        <w:framePr w:w="9941" w:h="2285" w:hRule="exact" w:wrap="none" w:vAnchor="page" w:hAnchor="page" w:x="1108" w:y="1099"/>
        <w:spacing w:after="380" w:line="259" w:lineRule="auto"/>
        <w:jc w:val="center"/>
      </w:pPr>
      <w:r>
        <w:rPr>
          <w:smallCaps/>
          <w:sz w:val="34"/>
          <w:szCs w:val="34"/>
        </w:rPr>
        <w:t>российская федерация</w:t>
      </w:r>
      <w:r>
        <w:rPr>
          <w:smallCaps/>
          <w:sz w:val="34"/>
          <w:szCs w:val="34"/>
        </w:rPr>
        <w:br/>
      </w:r>
      <w:r>
        <w:t>КРАСНОЯРСКИЙ КРАЙ</w:t>
      </w:r>
      <w:r>
        <w:br/>
        <w:t>МОТЫГИНСКИЙ РАЙОН</w:t>
      </w:r>
      <w:r>
        <w:br/>
        <w:t>АДМИНИСТРАЦИЯ МАШУКОВСКОГО СЕЛЬСОВЕТА</w:t>
      </w:r>
    </w:p>
    <w:p w:rsidR="008171A9" w:rsidRDefault="00EA475C">
      <w:pPr>
        <w:pStyle w:val="1"/>
        <w:framePr w:w="9941" w:h="2285" w:hRule="exact" w:wrap="none" w:vAnchor="page" w:hAnchor="page" w:x="1108" w:y="1099"/>
        <w:jc w:val="center"/>
      </w:pPr>
      <w:r>
        <w:rPr>
          <w:b/>
          <w:bCs/>
        </w:rPr>
        <w:t>ПОСТАНОВЛЕНИЕ</w:t>
      </w:r>
    </w:p>
    <w:p w:rsidR="008171A9" w:rsidRDefault="00EA475C" w:rsidP="00606199">
      <w:pPr>
        <w:pStyle w:val="20"/>
        <w:framePr w:w="1822" w:wrap="none" w:vAnchor="page" w:hAnchor="page" w:x="2020" w:y="3743"/>
      </w:pPr>
      <w:r>
        <w:rPr>
          <w:u w:val="none"/>
        </w:rPr>
        <w:t>ОТ</w:t>
      </w:r>
      <w:r w:rsidR="00606199">
        <w:rPr>
          <w:u w:val="none"/>
        </w:rPr>
        <w:t xml:space="preserve">  </w:t>
      </w:r>
      <w:r>
        <w:t xml:space="preserve"> </w:t>
      </w:r>
      <w:r w:rsidR="00606199">
        <w:t>24.08.2021г.</w:t>
      </w:r>
    </w:p>
    <w:p w:rsidR="008171A9" w:rsidRDefault="00EA475C" w:rsidP="00606199">
      <w:pPr>
        <w:pStyle w:val="1"/>
        <w:framePr w:w="9941" w:h="346" w:hRule="exact" w:wrap="none" w:vAnchor="page" w:hAnchor="page" w:x="1114" w:y="3628"/>
        <w:spacing w:line="240" w:lineRule="auto"/>
        <w:ind w:left="4008" w:right="4210"/>
        <w:jc w:val="center"/>
      </w:pPr>
      <w:r>
        <w:t>п. Машуковка</w:t>
      </w:r>
    </w:p>
    <w:p w:rsidR="008171A9" w:rsidRDefault="00606199">
      <w:pPr>
        <w:pStyle w:val="a5"/>
        <w:framePr w:wrap="none" w:vAnchor="page" w:hAnchor="page" w:x="8288" w:y="3647"/>
        <w:spacing w:line="240" w:lineRule="auto"/>
        <w:ind w:left="4" w:right="19"/>
        <w:jc w:val="both"/>
      </w:pPr>
      <w:r>
        <w:t>№ 27</w:t>
      </w:r>
      <w:r w:rsidR="00EA475C">
        <w:t xml:space="preserve"> -</w:t>
      </w:r>
      <w:proofErr w:type="gramStart"/>
      <w:r w:rsidR="00EA475C">
        <w:t>П</w:t>
      </w:r>
      <w:proofErr w:type="gramEnd"/>
    </w:p>
    <w:p w:rsidR="008171A9" w:rsidRDefault="00EA475C">
      <w:pPr>
        <w:pStyle w:val="1"/>
        <w:framePr w:wrap="none" w:vAnchor="page" w:hAnchor="page" w:x="1108" w:y="4454"/>
        <w:spacing w:line="240" w:lineRule="auto"/>
      </w:pPr>
      <w:r>
        <w:t>Об уточнении адресов пос. Машуковка</w:t>
      </w:r>
    </w:p>
    <w:p w:rsidR="008171A9" w:rsidRDefault="00EA475C" w:rsidP="00606199">
      <w:pPr>
        <w:pStyle w:val="1"/>
        <w:framePr w:w="9941" w:h="10693" w:hRule="exact" w:wrap="none" w:vAnchor="page" w:hAnchor="page" w:x="1108" w:y="5193"/>
        <w:tabs>
          <w:tab w:val="left" w:pos="5275"/>
        </w:tabs>
        <w:jc w:val="both"/>
      </w:pPr>
      <w:r>
        <w:t xml:space="preserve">В соответствии с Федеральными законами от 28.12.2013г. № 443-ФЗ « О </w:t>
      </w:r>
      <w:r>
        <w:t>федеральной информационной адресной системе и о внесении изменении в Федеральный закон от 06.10.2003г.</w:t>
      </w:r>
      <w:r>
        <w:tab/>
        <w:t>№ 131-ФЗ «Об общих принципах</w:t>
      </w:r>
    </w:p>
    <w:p w:rsidR="008171A9" w:rsidRDefault="00EA475C" w:rsidP="00606199">
      <w:pPr>
        <w:pStyle w:val="1"/>
        <w:framePr w:w="9941" w:h="10693" w:hRule="exact" w:wrap="none" w:vAnchor="page" w:hAnchor="page" w:x="1108" w:y="5193"/>
        <w:jc w:val="both"/>
      </w:pPr>
      <w:r>
        <w:t>организации местного самоуправления в Российской Федерации», Постановлением Правительства Российской Федерации от 19.11.2014</w:t>
      </w:r>
      <w:r>
        <w:t>г. №1221 «Об утверждении Правил присвоения, изменения и аннулирования адресов», Устава муниципального образования - Машуковский сельсовет, в связи с уточнением адресного хозяйства пос. Машуковка</w:t>
      </w:r>
    </w:p>
    <w:p w:rsidR="008171A9" w:rsidRDefault="00EA475C" w:rsidP="00606199">
      <w:pPr>
        <w:pStyle w:val="1"/>
        <w:framePr w:w="9941" w:h="10693" w:hRule="exact" w:wrap="none" w:vAnchor="page" w:hAnchor="page" w:x="1108" w:y="5193"/>
        <w:jc w:val="both"/>
      </w:pPr>
      <w:r>
        <w:rPr>
          <w:b/>
          <w:bCs/>
        </w:rPr>
        <w:t>ПОСТАНОВЛЯЮ:</w:t>
      </w:r>
    </w:p>
    <w:p w:rsidR="008171A9" w:rsidRDefault="00EA475C" w:rsidP="00606199">
      <w:pPr>
        <w:pStyle w:val="1"/>
        <w:framePr w:w="9941" w:h="10693" w:hRule="exact" w:wrap="none" w:vAnchor="page" w:hAnchor="page" w:x="1108" w:y="5193"/>
        <w:numPr>
          <w:ilvl w:val="0"/>
          <w:numId w:val="1"/>
        </w:numPr>
        <w:tabs>
          <w:tab w:val="left" w:pos="624"/>
        </w:tabs>
        <w:jc w:val="both"/>
      </w:pPr>
      <w:bookmarkStart w:id="0" w:name="bookmark0"/>
      <w:bookmarkEnd w:id="0"/>
      <w:r>
        <w:t xml:space="preserve">Внести изменения в адрес нежилого здания, 1998 </w:t>
      </w:r>
      <w:r>
        <w:t>года постройки, общей площадью 236,0 м</w:t>
      </w:r>
      <w:proofErr w:type="gramStart"/>
      <w:r>
        <w:rPr>
          <w:vertAlign w:val="superscript"/>
        </w:rPr>
        <w:t>2</w:t>
      </w:r>
      <w:proofErr w:type="gramEnd"/>
      <w:r>
        <w:t xml:space="preserve"> с кадастровым номером 24:26:0000000:4782 имеющего адрес: Красноярский край, Мотыгинский район, п. Машуковка, пер. Центральный на следующий адрес: Красноярский край, Мотыгинский район, п. Машуковка, пер. Центральный, </w:t>
      </w:r>
      <w:r>
        <w:t>18а.</w:t>
      </w:r>
    </w:p>
    <w:p w:rsidR="008171A9" w:rsidRDefault="00EA475C" w:rsidP="00606199">
      <w:pPr>
        <w:pStyle w:val="1"/>
        <w:framePr w:w="9941" w:h="10693" w:hRule="exact" w:wrap="none" w:vAnchor="page" w:hAnchor="page" w:x="1108" w:y="5193"/>
        <w:numPr>
          <w:ilvl w:val="0"/>
          <w:numId w:val="1"/>
        </w:numPr>
        <w:tabs>
          <w:tab w:val="left" w:pos="331"/>
        </w:tabs>
        <w:spacing w:line="240" w:lineRule="auto"/>
        <w:jc w:val="both"/>
      </w:pPr>
      <w:bookmarkStart w:id="1" w:name="bookmark1"/>
      <w:bookmarkEnd w:id="1"/>
      <w:r>
        <w:t>Специалисту II категории по муниципальному имуществу и жизнеобеспечения в установленном порядке направить сведения об изменении адреса в органы, осуществляющие кадастровый учет изменений.</w:t>
      </w:r>
    </w:p>
    <w:p w:rsidR="008171A9" w:rsidRDefault="00EA475C" w:rsidP="00606199">
      <w:pPr>
        <w:pStyle w:val="1"/>
        <w:framePr w:w="9941" w:h="10693" w:hRule="exact" w:wrap="none" w:vAnchor="page" w:hAnchor="page" w:x="1108" w:y="5193"/>
        <w:numPr>
          <w:ilvl w:val="0"/>
          <w:numId w:val="1"/>
        </w:numPr>
        <w:tabs>
          <w:tab w:val="left" w:pos="331"/>
        </w:tabs>
        <w:spacing w:line="240" w:lineRule="auto"/>
        <w:jc w:val="both"/>
      </w:pPr>
      <w:bookmarkStart w:id="2" w:name="bookmark2"/>
      <w:bookmarkEnd w:id="2"/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</w:t>
      </w:r>
      <w:r>
        <w:t>.</w:t>
      </w:r>
    </w:p>
    <w:p w:rsidR="008171A9" w:rsidRDefault="00EA475C" w:rsidP="00606199">
      <w:pPr>
        <w:pStyle w:val="1"/>
        <w:framePr w:w="9941" w:h="10693" w:hRule="exact" w:wrap="none" w:vAnchor="page" w:hAnchor="page" w:x="1108" w:y="5193"/>
        <w:numPr>
          <w:ilvl w:val="0"/>
          <w:numId w:val="1"/>
        </w:numPr>
        <w:tabs>
          <w:tab w:val="left" w:pos="336"/>
        </w:tabs>
        <w:spacing w:line="240" w:lineRule="auto"/>
        <w:jc w:val="both"/>
      </w:pPr>
      <w:bookmarkStart w:id="3" w:name="bookmark3"/>
      <w:bookmarkEnd w:id="3"/>
      <w:r>
        <w:t>Данное Постановление вступает в силу на второй день после его подписания, подлежит опубликованию в общественно-политической газете «Ангарский рабочий» и подлежит размещению на официальном сайте администрации Машуковского сельсовета.</w:t>
      </w:r>
    </w:p>
    <w:p w:rsidR="00606199" w:rsidRDefault="00606199" w:rsidP="00606199">
      <w:pPr>
        <w:pStyle w:val="1"/>
        <w:framePr w:w="9941" w:h="10693" w:hRule="exact" w:wrap="none" w:vAnchor="page" w:hAnchor="page" w:x="1108" w:y="5193"/>
        <w:tabs>
          <w:tab w:val="left" w:pos="336"/>
        </w:tabs>
        <w:spacing w:line="240" w:lineRule="auto"/>
        <w:jc w:val="both"/>
      </w:pPr>
    </w:p>
    <w:p w:rsidR="00606199" w:rsidRDefault="00606199" w:rsidP="00606199">
      <w:pPr>
        <w:pStyle w:val="1"/>
        <w:framePr w:w="9941" w:h="10693" w:hRule="exact" w:wrap="none" w:vAnchor="page" w:hAnchor="page" w:x="1108" w:y="5193"/>
        <w:tabs>
          <w:tab w:val="left" w:pos="336"/>
        </w:tabs>
        <w:spacing w:line="240" w:lineRule="auto"/>
        <w:jc w:val="both"/>
      </w:pPr>
    </w:p>
    <w:p w:rsidR="00606199" w:rsidRDefault="00606199" w:rsidP="00606199">
      <w:pPr>
        <w:pStyle w:val="1"/>
        <w:framePr w:w="9941" w:h="10693" w:hRule="exact" w:wrap="none" w:vAnchor="page" w:hAnchor="page" w:x="1108" w:y="5193"/>
        <w:tabs>
          <w:tab w:val="left" w:pos="336"/>
        </w:tabs>
        <w:spacing w:line="240" w:lineRule="auto"/>
        <w:jc w:val="both"/>
      </w:pPr>
    </w:p>
    <w:p w:rsidR="00606199" w:rsidRDefault="00606199" w:rsidP="00606199">
      <w:pPr>
        <w:pStyle w:val="1"/>
        <w:framePr w:w="9941" w:h="10693" w:hRule="exact" w:wrap="none" w:vAnchor="page" w:hAnchor="page" w:x="1108" w:y="5193"/>
        <w:tabs>
          <w:tab w:val="left" w:pos="336"/>
        </w:tabs>
        <w:spacing w:line="240" w:lineRule="auto"/>
        <w:jc w:val="both"/>
      </w:pPr>
      <w:r>
        <w:t xml:space="preserve">       Глава  Машуковского сельсовета                                  Н.А. Тварадзе</w:t>
      </w:r>
    </w:p>
    <w:p w:rsidR="00606199" w:rsidRDefault="00606199" w:rsidP="00606199">
      <w:pPr>
        <w:pStyle w:val="1"/>
        <w:framePr w:w="9941" w:h="10693" w:hRule="exact" w:wrap="none" w:vAnchor="page" w:hAnchor="page" w:x="1108" w:y="5193"/>
        <w:tabs>
          <w:tab w:val="left" w:pos="336"/>
        </w:tabs>
        <w:spacing w:line="240" w:lineRule="auto"/>
        <w:jc w:val="both"/>
      </w:pPr>
    </w:p>
    <w:p w:rsidR="008171A9" w:rsidRDefault="008171A9">
      <w:pPr>
        <w:spacing w:line="1" w:lineRule="exact"/>
      </w:pPr>
    </w:p>
    <w:sectPr w:rsidR="008171A9" w:rsidSect="008171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5C" w:rsidRDefault="00EA475C" w:rsidP="008171A9">
      <w:r>
        <w:separator/>
      </w:r>
    </w:p>
  </w:endnote>
  <w:endnote w:type="continuationSeparator" w:id="0">
    <w:p w:rsidR="00EA475C" w:rsidRDefault="00EA475C" w:rsidP="0081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5C" w:rsidRDefault="00EA475C"/>
  </w:footnote>
  <w:footnote w:type="continuationSeparator" w:id="0">
    <w:p w:rsidR="00EA475C" w:rsidRDefault="00EA47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EEB"/>
    <w:multiLevelType w:val="multilevel"/>
    <w:tmpl w:val="94D8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71A9"/>
    <w:rsid w:val="00606199"/>
    <w:rsid w:val="008171A9"/>
    <w:rsid w:val="00EA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71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7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17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single"/>
      <w:shd w:val="clear" w:color="auto" w:fill="auto"/>
    </w:rPr>
  </w:style>
  <w:style w:type="character" w:customStyle="1" w:styleId="a4">
    <w:name w:val="Другое_"/>
    <w:basedOn w:val="a0"/>
    <w:link w:val="a5"/>
    <w:rsid w:val="00817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171A9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171A9"/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a5">
    <w:name w:val="Другое"/>
    <w:basedOn w:val="a"/>
    <w:link w:val="a4"/>
    <w:rsid w:val="008171A9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06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1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Машуковка1</cp:lastModifiedBy>
  <cp:revision>2</cp:revision>
  <dcterms:created xsi:type="dcterms:W3CDTF">2021-09-16T03:49:00Z</dcterms:created>
  <dcterms:modified xsi:type="dcterms:W3CDTF">2021-09-16T03:53:00Z</dcterms:modified>
</cp:coreProperties>
</file>