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F6" w:rsidRPr="00D50B5E" w:rsidRDefault="00130EF6" w:rsidP="00130EF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>РОССИЙСКАЯ ФЕДЕРАЦИЯ</w:t>
      </w:r>
    </w:p>
    <w:p w:rsidR="00130EF6" w:rsidRDefault="00130EF6" w:rsidP="00130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130EF6" w:rsidRDefault="00130EF6" w:rsidP="00130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МОТЫГИНСКИЙ  РАЙОН</w:t>
      </w:r>
    </w:p>
    <w:p w:rsidR="00130EF6" w:rsidRPr="00D50B5E" w:rsidRDefault="00130EF6" w:rsidP="00130EF6">
      <w:pPr>
        <w:jc w:val="center"/>
        <w:rPr>
          <w:b/>
          <w:sz w:val="28"/>
          <w:szCs w:val="28"/>
        </w:rPr>
      </w:pPr>
    </w:p>
    <w:p w:rsidR="00130EF6" w:rsidRPr="00D50B5E" w:rsidRDefault="00130EF6" w:rsidP="00130EF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МАШУКОВСКИЙ СЕЛЬСКИЙ СОВЕТ ДЕПУТАТОВ  </w:t>
      </w:r>
    </w:p>
    <w:p w:rsidR="00130EF6" w:rsidRPr="00D50B5E" w:rsidRDefault="00130EF6" w:rsidP="00130EF6">
      <w:pPr>
        <w:jc w:val="both"/>
        <w:rPr>
          <w:sz w:val="28"/>
          <w:szCs w:val="28"/>
        </w:rPr>
      </w:pPr>
    </w:p>
    <w:p w:rsidR="00130EF6" w:rsidRPr="00D50B5E" w:rsidRDefault="00130EF6" w:rsidP="00130EF6">
      <w:pPr>
        <w:jc w:val="both"/>
        <w:rPr>
          <w:sz w:val="28"/>
          <w:szCs w:val="28"/>
        </w:rPr>
      </w:pPr>
    </w:p>
    <w:p w:rsidR="00130EF6" w:rsidRPr="00D50B5E" w:rsidRDefault="00130EF6" w:rsidP="00130EF6">
      <w:pPr>
        <w:jc w:val="both"/>
        <w:rPr>
          <w:b/>
          <w:sz w:val="28"/>
          <w:szCs w:val="28"/>
        </w:rPr>
      </w:pPr>
      <w:r w:rsidRPr="00D50B5E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              </w:t>
      </w:r>
      <w:r w:rsidRPr="00D50B5E">
        <w:rPr>
          <w:b/>
          <w:sz w:val="28"/>
          <w:szCs w:val="28"/>
        </w:rPr>
        <w:t>Р Е Ш Е Н И Е</w:t>
      </w:r>
      <w:r>
        <w:rPr>
          <w:b/>
          <w:sz w:val="28"/>
          <w:szCs w:val="28"/>
        </w:rPr>
        <w:t xml:space="preserve"> </w:t>
      </w:r>
    </w:p>
    <w:p w:rsidR="00130EF6" w:rsidRPr="00D50B5E" w:rsidRDefault="00130EF6" w:rsidP="00130EF6">
      <w:pPr>
        <w:jc w:val="both"/>
        <w:rPr>
          <w:sz w:val="28"/>
          <w:szCs w:val="28"/>
        </w:rPr>
      </w:pPr>
    </w:p>
    <w:p w:rsidR="00130EF6" w:rsidRDefault="00130EF6" w:rsidP="00130E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F7EB0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275494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275494">
        <w:rPr>
          <w:sz w:val="28"/>
          <w:szCs w:val="28"/>
        </w:rPr>
        <w:t>7</w:t>
      </w:r>
      <w:r>
        <w:rPr>
          <w:sz w:val="28"/>
          <w:szCs w:val="28"/>
        </w:rPr>
        <w:t xml:space="preserve">                            пос. Машуковка                                     № </w:t>
      </w:r>
      <w:r w:rsidR="00BF7EB0">
        <w:rPr>
          <w:sz w:val="28"/>
          <w:szCs w:val="28"/>
        </w:rPr>
        <w:t>47</w:t>
      </w:r>
    </w:p>
    <w:p w:rsidR="00130EF6" w:rsidRPr="00D50B5E" w:rsidRDefault="00130EF6" w:rsidP="00130EF6">
      <w:pPr>
        <w:jc w:val="both"/>
        <w:rPr>
          <w:sz w:val="28"/>
          <w:szCs w:val="28"/>
        </w:rPr>
      </w:pPr>
    </w:p>
    <w:p w:rsidR="00130EF6" w:rsidRDefault="00130EF6" w:rsidP="00130EF6">
      <w:pPr>
        <w:spacing w:line="240" w:lineRule="exact"/>
        <w:jc w:val="center"/>
        <w:rPr>
          <w:b/>
          <w:bCs/>
          <w:sz w:val="28"/>
          <w:szCs w:val="28"/>
        </w:rPr>
      </w:pPr>
      <w:r w:rsidRPr="004636F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создании</w:t>
      </w:r>
      <w:r w:rsidRPr="004636F5">
        <w:rPr>
          <w:b/>
          <w:bCs/>
          <w:sz w:val="28"/>
          <w:szCs w:val="28"/>
        </w:rPr>
        <w:t xml:space="preserve"> комиссии </w:t>
      </w:r>
      <w:r>
        <w:rPr>
          <w:b/>
          <w:bCs/>
          <w:sz w:val="28"/>
          <w:szCs w:val="28"/>
        </w:rPr>
        <w:t>Машуковского</w:t>
      </w:r>
      <w:r w:rsidRPr="004636F5">
        <w:rPr>
          <w:b/>
          <w:bCs/>
          <w:sz w:val="28"/>
          <w:szCs w:val="28"/>
        </w:rPr>
        <w:t xml:space="preserve"> сельского Совета депутатов по</w:t>
      </w:r>
    </w:p>
    <w:p w:rsidR="00130EF6" w:rsidRPr="004636F5" w:rsidRDefault="00130EF6" w:rsidP="00130EF6">
      <w:pPr>
        <w:spacing w:line="240" w:lineRule="exact"/>
        <w:jc w:val="center"/>
        <w:rPr>
          <w:b/>
          <w:bCs/>
          <w:sz w:val="28"/>
          <w:szCs w:val="28"/>
        </w:rPr>
      </w:pPr>
      <w:r w:rsidRPr="004636F5">
        <w:rPr>
          <w:b/>
          <w:bCs/>
          <w:sz w:val="28"/>
          <w:szCs w:val="28"/>
        </w:rPr>
        <w:t>проведению антикоррупционной экспертизы</w:t>
      </w:r>
    </w:p>
    <w:p w:rsidR="00130EF6" w:rsidRDefault="00130EF6" w:rsidP="00130EF6">
      <w:pPr>
        <w:spacing w:line="240" w:lineRule="exact"/>
        <w:jc w:val="both"/>
        <w:rPr>
          <w:b/>
          <w:bCs/>
        </w:rPr>
      </w:pPr>
    </w:p>
    <w:p w:rsidR="00130EF6" w:rsidRDefault="00130EF6" w:rsidP="00130EF6">
      <w:pPr>
        <w:spacing w:line="240" w:lineRule="exact"/>
        <w:jc w:val="both"/>
        <w:rPr>
          <w:b/>
          <w:bCs/>
        </w:rPr>
      </w:pPr>
    </w:p>
    <w:p w:rsidR="00130EF6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4933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25.12.2008 г. №273-ФЗ «О противодействии коррупции», от 17.07.2009 г. №172-ФЗ «Об антикоррупционной экспертизе нормативных правовых актов и проектов нормативных правовых актов» (в редакции от 21.11.2011)</w:t>
      </w:r>
      <w:r w:rsidRPr="00DC10D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Машуковский сельский Совет депутатов 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275494" w:rsidRPr="00C04933" w:rsidRDefault="00275494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0EF6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прилагаемое Положение о комиссии Машуковского сельского Совета депутатов  по проведению антикоррупционной экспертизы.</w:t>
      </w:r>
    </w:p>
    <w:p w:rsidR="00130EF6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прилагаемый Порядок проведения антикоррупционной экспертизы муниципальных правовых актов Машуковского сельского Совета депутатов  и их проектов.</w:t>
      </w:r>
    </w:p>
    <w:p w:rsidR="00130EF6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04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 комиссию Машуковского сельского Совета депутатов по проведению антикоррупционной экспертизы в прилагаемом составе.</w:t>
      </w:r>
    </w:p>
    <w:p w:rsidR="00130EF6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по исполнению данного решения возложить на социальную комиссию Машуковского сельского Совета депутатов</w:t>
      </w:r>
    </w:p>
    <w:p w:rsidR="00130EF6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Разместить данное решение на официальном сайте администрации Машуковского сельсовета и опубликовать в общественно-политической газете "Ангарский рабочий".</w:t>
      </w:r>
    </w:p>
    <w:p w:rsidR="00130EF6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EF6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EF6" w:rsidRDefault="00130EF6" w:rsidP="00130E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30EF6" w:rsidRPr="004150D1" w:rsidRDefault="00130EF6" w:rsidP="00130EF6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  <w:r w:rsidRPr="004150D1">
        <w:rPr>
          <w:rFonts w:ascii="Times New Roman" w:hAnsi="Times New Roman" w:cs="Times New Roman"/>
          <w:bCs/>
          <w:sz w:val="28"/>
          <w:szCs w:val="28"/>
        </w:rPr>
        <w:t xml:space="preserve">Глава Машуковского </w:t>
      </w:r>
      <w:r w:rsidRPr="004150D1">
        <w:rPr>
          <w:rFonts w:ascii="Times New Roman" w:hAnsi="Times New Roman" w:cs="Times New Roman"/>
          <w:bCs/>
          <w:sz w:val="28"/>
          <w:szCs w:val="28"/>
        </w:rPr>
        <w:tab/>
      </w:r>
      <w:r w:rsidRPr="004150D1">
        <w:rPr>
          <w:rFonts w:ascii="Times New Roman" w:hAnsi="Times New Roman" w:cs="Times New Roman"/>
          <w:bCs/>
          <w:sz w:val="28"/>
          <w:szCs w:val="28"/>
        </w:rPr>
        <w:tab/>
      </w:r>
      <w:r w:rsidRPr="004150D1">
        <w:rPr>
          <w:rFonts w:ascii="Times New Roman" w:hAnsi="Times New Roman" w:cs="Times New Roman"/>
          <w:bCs/>
          <w:sz w:val="28"/>
          <w:szCs w:val="28"/>
        </w:rPr>
        <w:tab/>
      </w:r>
    </w:p>
    <w:p w:rsidR="00130EF6" w:rsidRPr="004150D1" w:rsidRDefault="00130EF6" w:rsidP="00130E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              </w:t>
      </w:r>
      <w:r w:rsidRPr="004150D1">
        <w:rPr>
          <w:rFonts w:ascii="Times New Roman" w:hAnsi="Times New Roman" w:cs="Times New Roman"/>
          <w:bCs/>
          <w:sz w:val="28"/>
          <w:szCs w:val="28"/>
        </w:rPr>
        <w:t>Н.А. Тварадзе</w:t>
      </w:r>
    </w:p>
    <w:p w:rsidR="00130EF6" w:rsidRDefault="00130EF6" w:rsidP="00130E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30EF6" w:rsidRDefault="00130EF6" w:rsidP="00130E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30EF6" w:rsidRDefault="00130EF6" w:rsidP="00130E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30EF6" w:rsidRDefault="00130EF6" w:rsidP="00130E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30EF6" w:rsidRDefault="00130EF6" w:rsidP="00130E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30EF6" w:rsidRDefault="00130EF6" w:rsidP="00130E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30EF6" w:rsidRDefault="00130EF6" w:rsidP="00130EF6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                                      </w:t>
      </w:r>
    </w:p>
    <w:p w:rsidR="00130EF6" w:rsidRPr="007E1E78" w:rsidRDefault="00130EF6" w:rsidP="00130EF6">
      <w:pPr>
        <w:pStyle w:val="ConsPlusNormal"/>
        <w:widowControl/>
        <w:ind w:firstLine="540"/>
        <w:jc w:val="both"/>
      </w:pPr>
    </w:p>
    <w:p w:rsidR="00130EF6" w:rsidRPr="007E1E78" w:rsidRDefault="00130EF6" w:rsidP="00130EF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7E1E78">
        <w:rPr>
          <w:rFonts w:ascii="Times New Roman" w:hAnsi="Times New Roman" w:cs="Times New Roman"/>
        </w:rPr>
        <w:t>Утвержден</w:t>
      </w:r>
    </w:p>
    <w:p w:rsidR="00130EF6" w:rsidRDefault="00130EF6" w:rsidP="00130EF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7E1E78">
        <w:rPr>
          <w:rFonts w:ascii="Times New Roman" w:hAnsi="Times New Roman" w:cs="Times New Roman"/>
        </w:rPr>
        <w:t xml:space="preserve">Решением </w:t>
      </w:r>
      <w:r>
        <w:rPr>
          <w:rFonts w:ascii="Times New Roman" w:hAnsi="Times New Roman" w:cs="Times New Roman"/>
        </w:rPr>
        <w:t xml:space="preserve">Машуковского </w:t>
      </w:r>
    </w:p>
    <w:p w:rsidR="00130EF6" w:rsidRPr="007E1E78" w:rsidRDefault="00130EF6" w:rsidP="00130EF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7E1E78">
        <w:rPr>
          <w:rFonts w:ascii="Times New Roman" w:hAnsi="Times New Roman" w:cs="Times New Roman"/>
        </w:rPr>
        <w:t>сельского Совета депутатов</w:t>
      </w:r>
    </w:p>
    <w:p w:rsidR="00130EF6" w:rsidRPr="007E1E78" w:rsidRDefault="00130EF6" w:rsidP="00130EF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7E1E78">
        <w:rPr>
          <w:rFonts w:ascii="Times New Roman" w:hAnsi="Times New Roman" w:cs="Times New Roman"/>
        </w:rPr>
        <w:t>от</w:t>
      </w:r>
      <w:r w:rsidR="00BF7EB0">
        <w:rPr>
          <w:rFonts w:ascii="Times New Roman" w:hAnsi="Times New Roman" w:cs="Times New Roman"/>
        </w:rPr>
        <w:t xml:space="preserve">  22</w:t>
      </w:r>
      <w:r w:rsidRPr="007E1E7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275494">
        <w:rPr>
          <w:rFonts w:ascii="Times New Roman" w:hAnsi="Times New Roman" w:cs="Times New Roman"/>
        </w:rPr>
        <w:t>2</w:t>
      </w:r>
      <w:r w:rsidRPr="007E1E78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7</w:t>
      </w:r>
      <w:r w:rsidRPr="007E1E78">
        <w:rPr>
          <w:rFonts w:ascii="Times New Roman" w:hAnsi="Times New Roman" w:cs="Times New Roman"/>
        </w:rPr>
        <w:t xml:space="preserve"> № </w:t>
      </w:r>
      <w:r w:rsidR="00BF7EB0">
        <w:rPr>
          <w:rFonts w:ascii="Times New Roman" w:hAnsi="Times New Roman" w:cs="Times New Roman"/>
        </w:rPr>
        <w:t>47</w:t>
      </w:r>
    </w:p>
    <w:p w:rsidR="00130EF6" w:rsidRPr="007E1E78" w:rsidRDefault="00130EF6" w:rsidP="00130EF6">
      <w:pPr>
        <w:pStyle w:val="ConsPlusNormal"/>
        <w:widowControl/>
        <w:ind w:firstLine="540"/>
        <w:jc w:val="both"/>
      </w:pPr>
    </w:p>
    <w:p w:rsidR="00130EF6" w:rsidRPr="007E1E78" w:rsidRDefault="00130EF6" w:rsidP="00130EF6">
      <w:pPr>
        <w:pStyle w:val="ConsPlusNormal"/>
        <w:widowControl/>
        <w:ind w:firstLine="540"/>
        <w:jc w:val="both"/>
      </w:pPr>
    </w:p>
    <w:p w:rsidR="00130EF6" w:rsidRPr="007E1E78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  <w:r w:rsidRPr="007E1E78">
        <w:t xml:space="preserve">                         </w:t>
      </w:r>
    </w:p>
    <w:p w:rsidR="00130EF6" w:rsidRPr="006A26AF" w:rsidRDefault="00130EF6" w:rsidP="00130EF6">
      <w:pPr>
        <w:pStyle w:val="ConsPlusNormal"/>
        <w:widowControl/>
        <w:ind w:firstLine="540"/>
        <w:jc w:val="center"/>
        <w:rPr>
          <w:sz w:val="28"/>
          <w:szCs w:val="28"/>
        </w:rPr>
      </w:pPr>
    </w:p>
    <w:p w:rsidR="00130EF6" w:rsidRPr="006A26AF" w:rsidRDefault="00130EF6" w:rsidP="00130EF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6AF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30EF6" w:rsidRPr="006A26AF" w:rsidRDefault="00130EF6" w:rsidP="00130EF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6AF">
        <w:rPr>
          <w:rFonts w:ascii="Times New Roman" w:hAnsi="Times New Roman" w:cs="Times New Roman"/>
          <w:b/>
          <w:sz w:val="28"/>
          <w:szCs w:val="28"/>
        </w:rPr>
        <w:t>комиссии Машуковского сельского Совета депутатов   по проведению</w:t>
      </w:r>
    </w:p>
    <w:p w:rsidR="00130EF6" w:rsidRPr="006A26AF" w:rsidRDefault="00130EF6" w:rsidP="00130EF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6AF">
        <w:rPr>
          <w:rFonts w:ascii="Times New Roman" w:hAnsi="Times New Roman" w:cs="Times New Roman"/>
          <w:b/>
          <w:sz w:val="28"/>
          <w:szCs w:val="28"/>
        </w:rPr>
        <w:t>антикоррупционной экспертизы</w:t>
      </w:r>
    </w:p>
    <w:p w:rsidR="00130EF6" w:rsidRPr="006A26AF" w:rsidRDefault="00130EF6" w:rsidP="00130EF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30EF6" w:rsidRDefault="00130EF6" w:rsidP="00130EF6">
      <w:pPr>
        <w:pStyle w:val="ConsPlusNormal"/>
        <w:widowControl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6A26AF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Pr="006A26AF">
        <w:rPr>
          <w:rFonts w:ascii="Times New Roman" w:hAnsi="Times New Roman" w:cs="Times New Roman"/>
          <w:sz w:val="28"/>
          <w:szCs w:val="28"/>
        </w:rPr>
        <w:t xml:space="preserve">              Пронькин В.М. - депутат Машуковского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30EF6" w:rsidRPr="006A26AF" w:rsidRDefault="00130EF6" w:rsidP="00130EF6">
      <w:pPr>
        <w:pStyle w:val="ConsPlusNormal"/>
        <w:widowControl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6A26AF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130EF6" w:rsidRPr="006A26AF" w:rsidRDefault="00130EF6" w:rsidP="00130EF6">
      <w:pPr>
        <w:pStyle w:val="ConsPlusNormal"/>
        <w:widowControl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6A26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130EF6" w:rsidRDefault="00130EF6" w:rsidP="00130EF6">
      <w:pPr>
        <w:pStyle w:val="ConsPlusNormal"/>
        <w:widowControl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6A26AF">
        <w:rPr>
          <w:rFonts w:ascii="Times New Roman" w:hAnsi="Times New Roman" w:cs="Times New Roman"/>
          <w:b/>
          <w:sz w:val="28"/>
          <w:szCs w:val="28"/>
        </w:rPr>
        <w:t>Зам. председателя комиссии</w:t>
      </w:r>
      <w:r w:rsidRPr="006A26AF">
        <w:rPr>
          <w:rFonts w:ascii="Times New Roman" w:hAnsi="Times New Roman" w:cs="Times New Roman"/>
          <w:sz w:val="28"/>
          <w:szCs w:val="28"/>
        </w:rPr>
        <w:t xml:space="preserve">      Петухова М.М.- депутат Машуковского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EF6" w:rsidRPr="006A26AF" w:rsidRDefault="00130EF6" w:rsidP="00130EF6">
      <w:pPr>
        <w:pStyle w:val="ConsPlusNormal"/>
        <w:widowControl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6A26AF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130EF6" w:rsidRDefault="00130EF6" w:rsidP="00130EF6">
      <w:pPr>
        <w:pStyle w:val="ConsPlusNormal"/>
        <w:widowControl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6A26AF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 w:rsidRPr="006A26A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Зинакова Т.Т. - зам главы администрации Машуковского    </w:t>
      </w:r>
    </w:p>
    <w:p w:rsidR="00130EF6" w:rsidRPr="006A26AF" w:rsidRDefault="00130EF6" w:rsidP="00130EF6">
      <w:pPr>
        <w:pStyle w:val="ConsPlusNormal"/>
        <w:widowControl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сельсовета</w:t>
      </w:r>
      <w:r w:rsidRPr="006A26A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30EF6" w:rsidRDefault="00130EF6" w:rsidP="00130EF6">
      <w:pPr>
        <w:pStyle w:val="ConsPlusNormal"/>
        <w:widowControl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6A26AF">
        <w:rPr>
          <w:rFonts w:ascii="Times New Roman" w:hAnsi="Times New Roman" w:cs="Times New Roman"/>
          <w:b/>
          <w:sz w:val="28"/>
          <w:szCs w:val="28"/>
        </w:rPr>
        <w:t>Члены комиссии:</w:t>
      </w:r>
      <w:r w:rsidRPr="006A26AF">
        <w:rPr>
          <w:rFonts w:ascii="Times New Roman" w:hAnsi="Times New Roman" w:cs="Times New Roman"/>
          <w:sz w:val="28"/>
          <w:szCs w:val="28"/>
        </w:rPr>
        <w:t xml:space="preserve">           Хашкова О.С. - депутат Машуковского сельского </w:t>
      </w:r>
    </w:p>
    <w:p w:rsidR="00130EF6" w:rsidRPr="006A26AF" w:rsidRDefault="00130EF6" w:rsidP="00130EF6">
      <w:pPr>
        <w:pStyle w:val="ConsPlusNormal"/>
        <w:widowControl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6A26AF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275494" w:rsidRDefault="00275494" w:rsidP="00275494">
      <w:pPr>
        <w:pStyle w:val="ConsPlusNormal"/>
        <w:widowControl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Ковалев А.В. </w:t>
      </w:r>
      <w:r w:rsidRPr="006A26AF">
        <w:rPr>
          <w:rFonts w:ascii="Times New Roman" w:hAnsi="Times New Roman" w:cs="Times New Roman"/>
          <w:sz w:val="28"/>
          <w:szCs w:val="28"/>
        </w:rPr>
        <w:t xml:space="preserve">- депутат Машуковского сельского </w:t>
      </w:r>
    </w:p>
    <w:p w:rsidR="00275494" w:rsidRPr="006A26AF" w:rsidRDefault="00275494" w:rsidP="00275494">
      <w:pPr>
        <w:pStyle w:val="ConsPlusNormal"/>
        <w:widowControl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6A26AF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130EF6" w:rsidRPr="006A26AF" w:rsidRDefault="00130EF6" w:rsidP="00130EF6">
      <w:pPr>
        <w:pStyle w:val="ConsPlusNormal"/>
        <w:widowControl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EF6" w:rsidRPr="006A26AF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6A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30EF6" w:rsidRPr="007E1E78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30EF6" w:rsidRPr="007E1E78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30EF6" w:rsidRPr="007E1E78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30EF6" w:rsidRPr="007E1E78" w:rsidRDefault="00130EF6" w:rsidP="00130EF6">
      <w:pPr>
        <w:pStyle w:val="ConsPlusNormal"/>
        <w:widowControl/>
        <w:ind w:firstLine="540"/>
        <w:jc w:val="both"/>
      </w:pPr>
    </w:p>
    <w:p w:rsidR="00130EF6" w:rsidRPr="007E1E78" w:rsidRDefault="00130EF6" w:rsidP="00130EF6">
      <w:pPr>
        <w:pStyle w:val="ConsPlusNormal"/>
        <w:widowControl/>
        <w:ind w:firstLine="540"/>
        <w:jc w:val="both"/>
      </w:pPr>
    </w:p>
    <w:p w:rsidR="00130EF6" w:rsidRPr="007E1E78" w:rsidRDefault="00130EF6" w:rsidP="00130EF6">
      <w:pPr>
        <w:pStyle w:val="ConsPlusNormal"/>
        <w:widowControl/>
        <w:ind w:firstLine="540"/>
        <w:jc w:val="both"/>
      </w:pPr>
    </w:p>
    <w:p w:rsidR="00130EF6" w:rsidRPr="007E1E78" w:rsidRDefault="00130EF6" w:rsidP="00130EF6">
      <w:pPr>
        <w:pStyle w:val="ConsPlusNormal"/>
        <w:widowControl/>
        <w:ind w:firstLine="540"/>
        <w:jc w:val="both"/>
      </w:pPr>
    </w:p>
    <w:p w:rsidR="00130EF6" w:rsidRPr="007E1E78" w:rsidRDefault="00130EF6" w:rsidP="00130EF6">
      <w:pPr>
        <w:pStyle w:val="ConsPlusNormal"/>
        <w:widowControl/>
        <w:ind w:firstLine="540"/>
        <w:jc w:val="both"/>
      </w:pPr>
    </w:p>
    <w:p w:rsidR="00130EF6" w:rsidRPr="007E1E78" w:rsidRDefault="00130EF6" w:rsidP="00130EF6">
      <w:pPr>
        <w:pStyle w:val="ConsPlusNormal"/>
        <w:widowControl/>
        <w:ind w:firstLine="540"/>
        <w:jc w:val="both"/>
      </w:pPr>
    </w:p>
    <w:p w:rsidR="00130EF6" w:rsidRPr="007E1E78" w:rsidRDefault="00130EF6" w:rsidP="00130EF6">
      <w:pPr>
        <w:pStyle w:val="ConsPlusNormal"/>
        <w:widowControl/>
        <w:ind w:firstLine="540"/>
        <w:jc w:val="both"/>
      </w:pPr>
    </w:p>
    <w:p w:rsidR="00130EF6" w:rsidRPr="007E1E78" w:rsidRDefault="00130EF6" w:rsidP="00130EF6">
      <w:pPr>
        <w:pStyle w:val="ConsPlusNormal"/>
        <w:widowControl/>
        <w:ind w:firstLine="540"/>
        <w:jc w:val="both"/>
      </w:pPr>
    </w:p>
    <w:p w:rsidR="00130EF6" w:rsidRPr="007E1E78" w:rsidRDefault="00130EF6" w:rsidP="00130EF6">
      <w:pPr>
        <w:pStyle w:val="ConsPlusNormal"/>
        <w:widowControl/>
        <w:ind w:firstLine="540"/>
        <w:jc w:val="both"/>
      </w:pPr>
    </w:p>
    <w:p w:rsidR="00130EF6" w:rsidRPr="007E1E78" w:rsidRDefault="00130EF6" w:rsidP="00130EF6">
      <w:pPr>
        <w:pStyle w:val="ConsPlusNormal"/>
        <w:widowControl/>
        <w:ind w:firstLine="540"/>
        <w:jc w:val="both"/>
      </w:pPr>
    </w:p>
    <w:p w:rsidR="00130EF6" w:rsidRPr="007E1E78" w:rsidRDefault="00130EF6" w:rsidP="00130EF6">
      <w:pPr>
        <w:pStyle w:val="ConsPlusNormal"/>
        <w:widowControl/>
        <w:ind w:firstLine="540"/>
        <w:jc w:val="both"/>
      </w:pPr>
    </w:p>
    <w:p w:rsidR="00130EF6" w:rsidRPr="007E1E78" w:rsidRDefault="00130EF6" w:rsidP="00130EF6">
      <w:pPr>
        <w:pStyle w:val="ConsPlusNormal"/>
        <w:widowControl/>
        <w:ind w:firstLine="540"/>
        <w:jc w:val="both"/>
      </w:pPr>
    </w:p>
    <w:p w:rsidR="00130EF6" w:rsidRPr="007E1E78" w:rsidRDefault="00130EF6" w:rsidP="00130EF6">
      <w:pPr>
        <w:pStyle w:val="ConsPlusNormal"/>
        <w:widowControl/>
        <w:ind w:firstLine="540"/>
        <w:jc w:val="both"/>
      </w:pPr>
    </w:p>
    <w:p w:rsidR="00130EF6" w:rsidRDefault="00130EF6" w:rsidP="00130EF6">
      <w:pPr>
        <w:pStyle w:val="ConsPlusNormal"/>
        <w:widowControl/>
        <w:ind w:firstLine="540"/>
        <w:jc w:val="both"/>
      </w:pPr>
    </w:p>
    <w:p w:rsidR="00130EF6" w:rsidRDefault="00130EF6" w:rsidP="00130EF6">
      <w:pPr>
        <w:pStyle w:val="ConsPlusNormal"/>
        <w:widowControl/>
        <w:ind w:firstLine="540"/>
        <w:jc w:val="both"/>
      </w:pPr>
    </w:p>
    <w:p w:rsidR="00130EF6" w:rsidRDefault="00130EF6" w:rsidP="00130EF6">
      <w:pPr>
        <w:pStyle w:val="ConsPlusNormal"/>
        <w:widowControl/>
        <w:ind w:firstLine="540"/>
        <w:jc w:val="both"/>
      </w:pPr>
    </w:p>
    <w:p w:rsidR="00130EF6" w:rsidRDefault="00130EF6" w:rsidP="00130EF6">
      <w:pPr>
        <w:pStyle w:val="ConsPlusNormal"/>
        <w:widowControl/>
        <w:ind w:firstLine="540"/>
        <w:jc w:val="both"/>
      </w:pPr>
    </w:p>
    <w:p w:rsidR="00130EF6" w:rsidRDefault="00130EF6" w:rsidP="00130EF6">
      <w:pPr>
        <w:pStyle w:val="ConsPlusNormal"/>
        <w:widowControl/>
        <w:ind w:firstLine="540"/>
        <w:jc w:val="both"/>
      </w:pPr>
    </w:p>
    <w:p w:rsidR="00130EF6" w:rsidRDefault="00130EF6" w:rsidP="00130EF6">
      <w:pPr>
        <w:pStyle w:val="ConsPlusNormal"/>
        <w:widowControl/>
        <w:ind w:firstLine="540"/>
        <w:jc w:val="both"/>
      </w:pPr>
    </w:p>
    <w:p w:rsidR="00130EF6" w:rsidRDefault="00130EF6" w:rsidP="00130EF6">
      <w:pPr>
        <w:pStyle w:val="ConsPlusNormal"/>
        <w:widowControl/>
        <w:ind w:firstLine="540"/>
        <w:jc w:val="both"/>
      </w:pPr>
    </w:p>
    <w:p w:rsidR="00130EF6" w:rsidRDefault="00130EF6" w:rsidP="00130EF6">
      <w:pPr>
        <w:pStyle w:val="ConsPlusNormal"/>
        <w:widowControl/>
        <w:ind w:firstLine="540"/>
        <w:jc w:val="both"/>
      </w:pPr>
    </w:p>
    <w:p w:rsidR="00130EF6" w:rsidRDefault="00130EF6" w:rsidP="00130EF6">
      <w:pPr>
        <w:pStyle w:val="ConsPlusNormal"/>
        <w:widowControl/>
        <w:ind w:firstLine="540"/>
        <w:jc w:val="both"/>
      </w:pPr>
    </w:p>
    <w:p w:rsidR="00130EF6" w:rsidRDefault="00130EF6" w:rsidP="00130EF6">
      <w:pPr>
        <w:pStyle w:val="ConsPlusNormal"/>
        <w:widowControl/>
        <w:ind w:firstLine="540"/>
        <w:jc w:val="both"/>
      </w:pPr>
    </w:p>
    <w:p w:rsidR="00130EF6" w:rsidRDefault="00130EF6" w:rsidP="00130EF6">
      <w:pPr>
        <w:pStyle w:val="ConsPlusNormal"/>
        <w:widowControl/>
        <w:ind w:firstLine="540"/>
        <w:jc w:val="both"/>
      </w:pPr>
    </w:p>
    <w:p w:rsidR="00130EF6" w:rsidRDefault="00130EF6" w:rsidP="00130EF6">
      <w:pPr>
        <w:pStyle w:val="ConsPlusNormal"/>
        <w:widowControl/>
        <w:ind w:firstLine="540"/>
        <w:jc w:val="both"/>
      </w:pPr>
    </w:p>
    <w:p w:rsidR="00130EF6" w:rsidRDefault="00130EF6" w:rsidP="00130EF6">
      <w:pPr>
        <w:pStyle w:val="ConsPlusNormal"/>
        <w:widowControl/>
        <w:ind w:firstLine="540"/>
        <w:jc w:val="both"/>
      </w:pPr>
    </w:p>
    <w:p w:rsidR="00130EF6" w:rsidRDefault="00130EF6" w:rsidP="00130EF6">
      <w:pPr>
        <w:pStyle w:val="ConsPlusNormal"/>
        <w:widowControl/>
        <w:ind w:firstLine="540"/>
        <w:jc w:val="both"/>
      </w:pPr>
    </w:p>
    <w:p w:rsidR="00130EF6" w:rsidRDefault="00130EF6" w:rsidP="00130EF6">
      <w:pPr>
        <w:pStyle w:val="ConsPlusNormal"/>
        <w:widowControl/>
        <w:ind w:firstLine="540"/>
        <w:jc w:val="both"/>
      </w:pPr>
    </w:p>
    <w:p w:rsidR="00130EF6" w:rsidRPr="007E1E78" w:rsidRDefault="00130EF6" w:rsidP="00130EF6">
      <w:pPr>
        <w:pStyle w:val="ConsPlusNormal"/>
        <w:widowControl/>
        <w:ind w:firstLine="540"/>
        <w:jc w:val="both"/>
      </w:pPr>
    </w:p>
    <w:p w:rsidR="00130EF6" w:rsidRPr="007E1E78" w:rsidRDefault="00130EF6" w:rsidP="00130EF6">
      <w:pPr>
        <w:pStyle w:val="ConsPlusNormal"/>
        <w:widowControl/>
        <w:ind w:firstLine="540"/>
        <w:jc w:val="both"/>
      </w:pPr>
    </w:p>
    <w:p w:rsidR="00130EF6" w:rsidRPr="007E1E78" w:rsidRDefault="00130EF6" w:rsidP="00130EF6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 w:rsidRPr="007E1E78">
        <w:t xml:space="preserve">                                                                                                                                 </w:t>
      </w:r>
      <w:r>
        <w:t xml:space="preserve">                  </w:t>
      </w:r>
      <w:r w:rsidRPr="007E1E78">
        <w:t xml:space="preserve"> </w:t>
      </w:r>
      <w:r w:rsidRPr="007E1E78">
        <w:rPr>
          <w:rFonts w:ascii="Times New Roman" w:hAnsi="Times New Roman" w:cs="Times New Roman"/>
        </w:rPr>
        <w:t>Утверждено</w:t>
      </w:r>
    </w:p>
    <w:p w:rsidR="00130EF6" w:rsidRDefault="00130EF6" w:rsidP="00130EF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7E1E78">
        <w:rPr>
          <w:rFonts w:ascii="Times New Roman" w:hAnsi="Times New Roman" w:cs="Times New Roman"/>
        </w:rPr>
        <w:t xml:space="preserve">Решением </w:t>
      </w:r>
      <w:r>
        <w:rPr>
          <w:rFonts w:ascii="Times New Roman" w:hAnsi="Times New Roman" w:cs="Times New Roman"/>
        </w:rPr>
        <w:t>Машуко</w:t>
      </w:r>
      <w:r w:rsidRPr="007E1E78">
        <w:rPr>
          <w:rFonts w:ascii="Times New Roman" w:hAnsi="Times New Roman" w:cs="Times New Roman"/>
        </w:rPr>
        <w:t xml:space="preserve">вского сельского </w:t>
      </w:r>
    </w:p>
    <w:p w:rsidR="00130EF6" w:rsidRPr="007E1E78" w:rsidRDefault="00130EF6" w:rsidP="00130EF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7E1E78">
        <w:rPr>
          <w:rFonts w:ascii="Times New Roman" w:hAnsi="Times New Roman" w:cs="Times New Roman"/>
        </w:rPr>
        <w:t>Совета депутатов</w:t>
      </w:r>
    </w:p>
    <w:p w:rsidR="00130EF6" w:rsidRPr="007E1E78" w:rsidRDefault="00BF7EB0" w:rsidP="00130EF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7E1E78">
        <w:rPr>
          <w:rFonts w:ascii="Times New Roman" w:hAnsi="Times New Roman" w:cs="Times New Roman"/>
        </w:rPr>
        <w:t>О</w:t>
      </w:r>
      <w:r w:rsidR="00130EF6" w:rsidRPr="007E1E78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22</w:t>
      </w:r>
      <w:r w:rsidR="00130EF6" w:rsidRPr="007E1E7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="00130EF6" w:rsidRPr="007E1E78">
        <w:rPr>
          <w:rFonts w:ascii="Times New Roman" w:hAnsi="Times New Roman" w:cs="Times New Roman"/>
        </w:rPr>
        <w:t>.201</w:t>
      </w:r>
      <w:r w:rsidR="00130EF6">
        <w:rPr>
          <w:rFonts w:ascii="Times New Roman" w:hAnsi="Times New Roman" w:cs="Times New Roman"/>
        </w:rPr>
        <w:t>7</w:t>
      </w:r>
      <w:r w:rsidR="00130EF6" w:rsidRPr="007E1E78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47</w:t>
      </w:r>
    </w:p>
    <w:p w:rsidR="00130EF6" w:rsidRPr="007E1E78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30EF6" w:rsidRPr="00CE4743" w:rsidRDefault="00130EF6" w:rsidP="00130E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E4743">
        <w:rPr>
          <w:rFonts w:ascii="Times New Roman" w:hAnsi="Times New Roman" w:cs="Times New Roman"/>
          <w:sz w:val="28"/>
          <w:szCs w:val="28"/>
        </w:rPr>
        <w:t>ПОЛОЖЕНИЕ</w:t>
      </w:r>
    </w:p>
    <w:p w:rsidR="00130EF6" w:rsidRPr="00CE4743" w:rsidRDefault="00130EF6" w:rsidP="00130E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E4743">
        <w:rPr>
          <w:rFonts w:ascii="Times New Roman" w:hAnsi="Times New Roman" w:cs="Times New Roman"/>
          <w:sz w:val="28"/>
          <w:szCs w:val="28"/>
        </w:rPr>
        <w:t>О КОМИССИИ ПО ПРОВЕДЕНИЮ АНТИКОРРУПЦИОННОЙ ЭКСПЕРТИЗЫ</w:t>
      </w:r>
    </w:p>
    <w:p w:rsidR="00130EF6" w:rsidRPr="00CE4743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EF6" w:rsidRPr="00CE4743" w:rsidRDefault="00130EF6" w:rsidP="00130EF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474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30EF6" w:rsidRPr="00CE4743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EF6" w:rsidRPr="00CE4743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743">
        <w:rPr>
          <w:rFonts w:ascii="Times New Roman" w:hAnsi="Times New Roman" w:cs="Times New Roman"/>
          <w:sz w:val="28"/>
          <w:szCs w:val="28"/>
        </w:rPr>
        <w:t xml:space="preserve">1. Комиссия </w:t>
      </w:r>
      <w:r>
        <w:rPr>
          <w:rFonts w:ascii="Times New Roman" w:hAnsi="Times New Roman" w:cs="Times New Roman"/>
          <w:sz w:val="28"/>
          <w:szCs w:val="28"/>
        </w:rPr>
        <w:t>Машуко</w:t>
      </w:r>
      <w:r w:rsidRPr="00CE4743">
        <w:rPr>
          <w:rFonts w:ascii="Times New Roman" w:hAnsi="Times New Roman" w:cs="Times New Roman"/>
          <w:sz w:val="28"/>
          <w:szCs w:val="28"/>
        </w:rPr>
        <w:t xml:space="preserve">вского сельского Совета депутатов по проведению антикоррупционной экспертизы (далее - Комиссия) образуется для проведения антикоррупционной экспертизы проектов нормативных правовых актов, внесенных на рассмотрение </w:t>
      </w:r>
      <w:r>
        <w:rPr>
          <w:rFonts w:ascii="Times New Roman" w:hAnsi="Times New Roman" w:cs="Times New Roman"/>
          <w:sz w:val="28"/>
          <w:szCs w:val="28"/>
        </w:rPr>
        <w:t>Машуко</w:t>
      </w:r>
      <w:r w:rsidRPr="00CE4743">
        <w:rPr>
          <w:rFonts w:ascii="Times New Roman" w:hAnsi="Times New Roman" w:cs="Times New Roman"/>
          <w:sz w:val="28"/>
          <w:szCs w:val="28"/>
        </w:rPr>
        <w:t>вского сельского Совета депутатов (далее – Советом депутатов), и принятых Советом депутатов нормативных правовых актов при осуществлении мониторинга законодательства и практики его применения.</w:t>
      </w:r>
    </w:p>
    <w:p w:rsidR="00130EF6" w:rsidRPr="00CE4743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743">
        <w:rPr>
          <w:rFonts w:ascii="Times New Roman" w:hAnsi="Times New Roman" w:cs="Times New Roman"/>
          <w:sz w:val="28"/>
          <w:szCs w:val="28"/>
        </w:rPr>
        <w:t>Комиссия является коллегиальным органом и образуется на срок полномочий Совета депутатов. Комиссия работает на общественных началах.</w:t>
      </w:r>
    </w:p>
    <w:p w:rsidR="00130EF6" w:rsidRPr="00CE4743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743">
        <w:rPr>
          <w:rFonts w:ascii="Times New Roman" w:hAnsi="Times New Roman" w:cs="Times New Roman"/>
          <w:sz w:val="28"/>
          <w:szCs w:val="28"/>
        </w:rPr>
        <w:t xml:space="preserve">2. В своей деятельности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CE4743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Машуко</w:t>
      </w:r>
      <w:r w:rsidRPr="00CE4743">
        <w:rPr>
          <w:rFonts w:ascii="Times New Roman" w:hAnsi="Times New Roman" w:cs="Times New Roman"/>
          <w:sz w:val="28"/>
          <w:szCs w:val="28"/>
        </w:rPr>
        <w:t>вского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E4743">
        <w:rPr>
          <w:rFonts w:ascii="Times New Roman" w:hAnsi="Times New Roman" w:cs="Times New Roman"/>
          <w:sz w:val="28"/>
          <w:szCs w:val="28"/>
        </w:rPr>
        <w:t xml:space="preserve"> Совета депутатов, а также настоящим Положением.</w:t>
      </w:r>
    </w:p>
    <w:p w:rsidR="00130EF6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743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проектов нормативных правовых актов, внесенных на рассмотрение Совета депутатов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E4743">
        <w:rPr>
          <w:rFonts w:ascii="Times New Roman" w:hAnsi="Times New Roman" w:cs="Times New Roman"/>
          <w:sz w:val="28"/>
          <w:szCs w:val="28"/>
        </w:rPr>
        <w:t xml:space="preserve">, и принятых Советом депутатов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E4743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проводится в соответствии с 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</w:t>
      </w:r>
      <w:r>
        <w:rPr>
          <w:rFonts w:ascii="Times New Roman" w:hAnsi="Times New Roman" w:cs="Times New Roman"/>
          <w:sz w:val="28"/>
          <w:szCs w:val="28"/>
        </w:rPr>
        <w:t>вовых актов».</w:t>
      </w:r>
    </w:p>
    <w:p w:rsidR="00130EF6" w:rsidRPr="00CE4743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EF6" w:rsidRPr="00CE4743" w:rsidRDefault="00130EF6" w:rsidP="00130EF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4743">
        <w:rPr>
          <w:rFonts w:ascii="Times New Roman" w:hAnsi="Times New Roman" w:cs="Times New Roman"/>
          <w:sz w:val="28"/>
          <w:szCs w:val="28"/>
        </w:rPr>
        <w:t>2. Порядок и принципы образования Комиссии</w:t>
      </w:r>
    </w:p>
    <w:p w:rsidR="00130EF6" w:rsidRPr="00CE4743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743">
        <w:rPr>
          <w:rFonts w:ascii="Times New Roman" w:hAnsi="Times New Roman" w:cs="Times New Roman"/>
          <w:sz w:val="28"/>
          <w:szCs w:val="28"/>
        </w:rPr>
        <w:t xml:space="preserve">Комиссия формируется </w:t>
      </w:r>
      <w:r>
        <w:rPr>
          <w:rFonts w:ascii="Times New Roman" w:hAnsi="Times New Roman" w:cs="Times New Roman"/>
          <w:sz w:val="28"/>
          <w:szCs w:val="28"/>
        </w:rPr>
        <w:t>Машуковским</w:t>
      </w:r>
      <w:r w:rsidRPr="00CE4743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CE4743">
        <w:rPr>
          <w:rFonts w:ascii="Times New Roman" w:hAnsi="Times New Roman" w:cs="Times New Roman"/>
          <w:sz w:val="28"/>
          <w:szCs w:val="28"/>
        </w:rPr>
        <w:t xml:space="preserve"> Советом депутатов в составе председателя Комиссии, заместителя председателя Комиссии, секретаря Комиссии, а также членов Комиссии.</w:t>
      </w:r>
    </w:p>
    <w:p w:rsidR="00130EF6" w:rsidRPr="00CE4743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743">
        <w:rPr>
          <w:rFonts w:ascii="Times New Roman" w:hAnsi="Times New Roman" w:cs="Times New Roman"/>
          <w:sz w:val="28"/>
          <w:szCs w:val="28"/>
        </w:rPr>
        <w:t xml:space="preserve">Председатель Комиссии, заместитель председателя Комиссии избираются на заседании Совета депутатов поселения из состава депутатов Совета депутатов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E4743">
        <w:rPr>
          <w:rFonts w:ascii="Times New Roman" w:hAnsi="Times New Roman" w:cs="Times New Roman"/>
          <w:sz w:val="28"/>
          <w:szCs w:val="28"/>
        </w:rPr>
        <w:t>. Численный и персональный состав Комиссии может быть изменен решением Совета депутатов.</w:t>
      </w:r>
    </w:p>
    <w:p w:rsidR="00130EF6" w:rsidRPr="00CE4743" w:rsidRDefault="00130EF6" w:rsidP="00130EF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30EF6" w:rsidRPr="00CE4743" w:rsidRDefault="00130EF6" w:rsidP="00130EF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4743">
        <w:rPr>
          <w:rFonts w:ascii="Times New Roman" w:hAnsi="Times New Roman" w:cs="Times New Roman"/>
          <w:sz w:val="28"/>
          <w:szCs w:val="28"/>
        </w:rPr>
        <w:t>3. Основные направления деятельности Комиссии</w:t>
      </w:r>
    </w:p>
    <w:p w:rsidR="00130EF6" w:rsidRPr="00CE4743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743">
        <w:rPr>
          <w:rFonts w:ascii="Times New Roman" w:hAnsi="Times New Roman" w:cs="Times New Roman"/>
          <w:sz w:val="28"/>
          <w:szCs w:val="28"/>
        </w:rPr>
        <w:t>Основными направлениями деятельности Комиссии являются:</w:t>
      </w:r>
    </w:p>
    <w:p w:rsidR="00130EF6" w:rsidRPr="00CE4743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E4743">
        <w:rPr>
          <w:rFonts w:ascii="Times New Roman" w:hAnsi="Times New Roman" w:cs="Times New Roman"/>
          <w:sz w:val="28"/>
          <w:szCs w:val="28"/>
        </w:rPr>
        <w:t>проведение антикоррупционной экспертизы проектов нормативных правовых актов, внесенных на рассмотрение Совета депутатов, и принятых Советом депутатов  нормативных правовых актов при осуществлении мониторинга законодательства и практики его применения на предмет выявления в них положений, способствующих созданию условий для проявления коррупции;</w:t>
      </w:r>
    </w:p>
    <w:p w:rsidR="00130EF6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4743">
        <w:rPr>
          <w:rFonts w:ascii="Times New Roman" w:hAnsi="Times New Roman" w:cs="Times New Roman"/>
          <w:sz w:val="28"/>
          <w:szCs w:val="28"/>
        </w:rPr>
        <w:t>подготовка заключений по результатам антикоррупционной экспертизы проектов нормативных правовых актов, внесенных на рассмотрение Совета депутатов, и принятых Советом депутатов нормативных правовых актов.</w:t>
      </w:r>
    </w:p>
    <w:p w:rsidR="00130EF6" w:rsidRPr="00CE4743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EF6" w:rsidRPr="00CE4743" w:rsidRDefault="00130EF6" w:rsidP="00130EF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4743">
        <w:rPr>
          <w:rFonts w:ascii="Times New Roman" w:hAnsi="Times New Roman" w:cs="Times New Roman"/>
          <w:sz w:val="28"/>
          <w:szCs w:val="28"/>
        </w:rPr>
        <w:t>4. Организация и порядок работы Комиссии</w:t>
      </w:r>
    </w:p>
    <w:p w:rsidR="00130EF6" w:rsidRPr="00CE4743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743">
        <w:rPr>
          <w:rFonts w:ascii="Times New Roman" w:hAnsi="Times New Roman" w:cs="Times New Roman"/>
          <w:sz w:val="28"/>
          <w:szCs w:val="28"/>
        </w:rPr>
        <w:t>1. Заседания Комиссии проводятся, как правило, один раз в месяц. В случае необходимости могут проводиться внеочередные заседания Комиссии.</w:t>
      </w:r>
    </w:p>
    <w:p w:rsidR="00130EF6" w:rsidRPr="00CE4743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743">
        <w:rPr>
          <w:rFonts w:ascii="Times New Roman" w:hAnsi="Times New Roman" w:cs="Times New Roman"/>
          <w:sz w:val="28"/>
          <w:szCs w:val="28"/>
        </w:rPr>
        <w:t>2. Председатель Комиссии руководит ее работой, созывает заседания Комиссии, председательствует на заседаниях Комиссии. В случае отсутствия председателя Комиссии его обязанности исполняет заместитель председателя Комиссии.</w:t>
      </w:r>
    </w:p>
    <w:p w:rsidR="00130EF6" w:rsidRPr="00CE4743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743">
        <w:rPr>
          <w:rFonts w:ascii="Times New Roman" w:hAnsi="Times New Roman" w:cs="Times New Roman"/>
          <w:sz w:val="28"/>
          <w:szCs w:val="28"/>
        </w:rPr>
        <w:t>3. Заседание Комиссии правомочно, если на нем присутствует более половины от общего числа членов Комиссии.</w:t>
      </w:r>
    </w:p>
    <w:p w:rsidR="00130EF6" w:rsidRPr="00CE4743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743">
        <w:rPr>
          <w:rFonts w:ascii="Times New Roman" w:hAnsi="Times New Roman" w:cs="Times New Roman"/>
          <w:sz w:val="28"/>
          <w:szCs w:val="28"/>
        </w:rPr>
        <w:t>4. Поступивший в Совет депутатов проект нормативного правового акта направляется председателем совета депутатов в Комиссию.</w:t>
      </w:r>
    </w:p>
    <w:p w:rsidR="00130EF6" w:rsidRPr="00CE4743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743">
        <w:rPr>
          <w:rFonts w:ascii="Times New Roman" w:hAnsi="Times New Roman" w:cs="Times New Roman"/>
          <w:sz w:val="28"/>
          <w:szCs w:val="28"/>
        </w:rPr>
        <w:t>5. Председатель Комиссии формирует повестку, которая утверждается на заседании Комиссии.</w:t>
      </w:r>
    </w:p>
    <w:p w:rsidR="00130EF6" w:rsidRPr="00CE4743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743">
        <w:rPr>
          <w:rFonts w:ascii="Times New Roman" w:hAnsi="Times New Roman" w:cs="Times New Roman"/>
          <w:sz w:val="28"/>
          <w:szCs w:val="28"/>
        </w:rPr>
        <w:t>6. По итогам обсуждения каждого проекта нормативного правового акта на заседании Комиссии путем открытого голосования принимается решение об утверждении заключения по результатам антикоррупционной экспертизы проекта нормативного правового акта, содержащее выводы о наличии либо отсутствии в нем положений, способствующих созданию условий для проявления коррупции. Решение считается принятым, если за него проголосовало большинство членов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:rsidR="00130EF6" w:rsidRPr="00CE4743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743">
        <w:rPr>
          <w:rFonts w:ascii="Times New Roman" w:hAnsi="Times New Roman" w:cs="Times New Roman"/>
          <w:sz w:val="28"/>
          <w:szCs w:val="28"/>
        </w:rPr>
        <w:t>Решение Комиссии и протоколы заседания Комиссии подписываются председателем Комиссии (заместителем председателя Комиссии). Ведение протокола заседания Комиссии осуществляется секретарем Комиссии.</w:t>
      </w:r>
    </w:p>
    <w:p w:rsidR="00130EF6" w:rsidRPr="00CE4743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743">
        <w:rPr>
          <w:rFonts w:ascii="Times New Roman" w:hAnsi="Times New Roman" w:cs="Times New Roman"/>
          <w:sz w:val="28"/>
          <w:szCs w:val="28"/>
        </w:rPr>
        <w:t>7. Решения Комиссии носят рекомендательный характер и направляются в постоянные комиссии Совета депутатов поселения согласно вопросам их ведения для учета при рассмотрении нормативных правовых актов по существу.</w:t>
      </w:r>
    </w:p>
    <w:p w:rsidR="00130EF6" w:rsidRPr="00CE4743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743">
        <w:rPr>
          <w:rFonts w:ascii="Times New Roman" w:hAnsi="Times New Roman" w:cs="Times New Roman"/>
          <w:sz w:val="28"/>
          <w:szCs w:val="28"/>
        </w:rPr>
        <w:t>8. Комиссия может привлекать специалистов в целях выявления коррупционных факторов, специфичных для определенной сферы правового регулирования.</w:t>
      </w:r>
    </w:p>
    <w:p w:rsidR="00130EF6" w:rsidRPr="00CE4743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743">
        <w:rPr>
          <w:rFonts w:ascii="Times New Roman" w:hAnsi="Times New Roman" w:cs="Times New Roman"/>
          <w:sz w:val="28"/>
          <w:szCs w:val="28"/>
        </w:rPr>
        <w:t>9. Проведение последующей антикоррупционной экспертизы при проведении мониторинга применения принятых Советом депутатов поселения нормативных правовых актов осуществляется Комиссией по поручению председателя Совета депутатов в том же порядке, установленном для проведения антикоррупционной экспертизы проектов нормативных правовых актов, принимаемых Советом депутатов к рассмотрению.</w:t>
      </w:r>
    </w:p>
    <w:p w:rsidR="00130EF6" w:rsidRDefault="00130EF6" w:rsidP="00130EF6">
      <w:pPr>
        <w:jc w:val="both"/>
      </w:pPr>
    </w:p>
    <w:p w:rsidR="00130EF6" w:rsidRDefault="00130EF6" w:rsidP="00130EF6">
      <w:pPr>
        <w:jc w:val="both"/>
      </w:pPr>
    </w:p>
    <w:p w:rsidR="00130EF6" w:rsidRPr="00275494" w:rsidRDefault="00130EF6" w:rsidP="00130EF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</w:t>
      </w:r>
      <w:r w:rsidR="00275494">
        <w:rPr>
          <w:rFonts w:ascii="Times New Roman" w:hAnsi="Times New Roman" w:cs="Times New Roman"/>
          <w:sz w:val="26"/>
          <w:szCs w:val="26"/>
        </w:rPr>
        <w:t xml:space="preserve">  </w:t>
      </w:r>
      <w:r w:rsidRPr="00275494">
        <w:rPr>
          <w:rFonts w:ascii="Times New Roman" w:hAnsi="Times New Roman" w:cs="Times New Roman"/>
          <w:sz w:val="24"/>
          <w:szCs w:val="24"/>
        </w:rPr>
        <w:t xml:space="preserve">Утвержден решением                   </w:t>
      </w:r>
    </w:p>
    <w:p w:rsidR="00130EF6" w:rsidRPr="00275494" w:rsidRDefault="00130EF6" w:rsidP="00130EF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754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27549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75494">
        <w:rPr>
          <w:rFonts w:ascii="Times New Roman" w:hAnsi="Times New Roman" w:cs="Times New Roman"/>
          <w:sz w:val="24"/>
          <w:szCs w:val="24"/>
        </w:rPr>
        <w:t xml:space="preserve">Машуковского сельского   Совета         </w:t>
      </w:r>
    </w:p>
    <w:p w:rsidR="00130EF6" w:rsidRPr="00275494" w:rsidRDefault="00130EF6" w:rsidP="00130E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754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депутатов </w:t>
      </w:r>
    </w:p>
    <w:p w:rsidR="00130EF6" w:rsidRPr="00275494" w:rsidRDefault="00130EF6" w:rsidP="00130E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754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от </w:t>
      </w:r>
      <w:r w:rsidR="00BF7EB0">
        <w:rPr>
          <w:rFonts w:ascii="Times New Roman" w:hAnsi="Times New Roman" w:cs="Times New Roman"/>
          <w:sz w:val="24"/>
          <w:szCs w:val="24"/>
        </w:rPr>
        <w:t>22</w:t>
      </w:r>
      <w:r w:rsidRPr="00275494">
        <w:rPr>
          <w:rFonts w:ascii="Times New Roman" w:hAnsi="Times New Roman" w:cs="Times New Roman"/>
          <w:sz w:val="24"/>
          <w:szCs w:val="24"/>
        </w:rPr>
        <w:t>.</w:t>
      </w:r>
      <w:r w:rsidR="00275494" w:rsidRPr="00275494">
        <w:rPr>
          <w:rFonts w:ascii="Times New Roman" w:hAnsi="Times New Roman" w:cs="Times New Roman"/>
          <w:sz w:val="24"/>
          <w:szCs w:val="24"/>
        </w:rPr>
        <w:t>12</w:t>
      </w:r>
      <w:r w:rsidRPr="00275494">
        <w:rPr>
          <w:rFonts w:ascii="Times New Roman" w:hAnsi="Times New Roman" w:cs="Times New Roman"/>
          <w:sz w:val="24"/>
          <w:szCs w:val="24"/>
        </w:rPr>
        <w:t>.201</w:t>
      </w:r>
      <w:r w:rsidR="00275494" w:rsidRPr="00275494">
        <w:rPr>
          <w:rFonts w:ascii="Times New Roman" w:hAnsi="Times New Roman" w:cs="Times New Roman"/>
          <w:sz w:val="24"/>
          <w:szCs w:val="24"/>
        </w:rPr>
        <w:t xml:space="preserve">7  </w:t>
      </w:r>
      <w:r w:rsidRPr="00275494">
        <w:rPr>
          <w:rFonts w:ascii="Times New Roman" w:hAnsi="Times New Roman" w:cs="Times New Roman"/>
          <w:sz w:val="24"/>
          <w:szCs w:val="24"/>
        </w:rPr>
        <w:t xml:space="preserve">№ </w:t>
      </w:r>
      <w:r w:rsidR="00BF7EB0">
        <w:rPr>
          <w:rFonts w:ascii="Times New Roman" w:hAnsi="Times New Roman" w:cs="Times New Roman"/>
          <w:sz w:val="24"/>
          <w:szCs w:val="24"/>
        </w:rPr>
        <w:t>47</w:t>
      </w:r>
    </w:p>
    <w:p w:rsidR="00130EF6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EF6" w:rsidRDefault="00130EF6" w:rsidP="00130E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130EF6" w:rsidRDefault="00130EF6" w:rsidP="00130E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АНТИКОРРУПЦИОННОЙ ЭКСПЕРТИЗЫ МУНИЦИПАЛЬНЫХ ПРАВОВЫХ АКТОВ МАШУКОВСКОГО СЕЛЬСКОГО   СОВЕТА ДЕПУТАТОВ   И ИХ ПРОЕКТОВ</w:t>
      </w:r>
    </w:p>
    <w:p w:rsidR="00130EF6" w:rsidRDefault="00130EF6" w:rsidP="00130E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30EF6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Порядок разработан в соответствии с Федеральным законом от 25 декабря 2008 года № 273-ФЗ "О противодействии коррупции", Постановлением Правительства Российской Федерации от 26 февраля 2010 года № 96 "Об антикоррупционной экспертизе нормативных правовых актов и проектов нормативных правовых актов».</w:t>
      </w:r>
    </w:p>
    <w:p w:rsidR="00130EF6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Настоящий Порядок устанавливает порядок проведения антикоррупционной экспертизы муниципальных правовых актов Машуковского сельского Совета депутатов (далее - решения) на коррупциогенность.</w:t>
      </w:r>
    </w:p>
    <w:p w:rsidR="00130EF6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Антикоррупционная экспертиза - деятельность, направленная на выявление и устранение явлений или совокупности явлений в решениях (проектах решений) Машуковского сельского Совета депутатов (далее - Совет депутатов), порождающих коррупцию или способствующих ее распространению.</w:t>
      </w:r>
    </w:p>
    <w:p w:rsidR="00130EF6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Антикоррупционная экспертиза проводится на основе следующих принципов:</w:t>
      </w:r>
    </w:p>
    <w:p w:rsidR="00130EF6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приоритета прав и свобод человека и гражданина в деятельности Совета депутатов поселения;</w:t>
      </w:r>
    </w:p>
    <w:p w:rsidR="00130EF6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гласности и доступности информации о деятельности Совета депутатов поселения;</w:t>
      </w:r>
    </w:p>
    <w:p w:rsidR="00130EF6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прозрачности процесса принятия управленческих решений;</w:t>
      </w:r>
    </w:p>
    <w:p w:rsidR="00130EF6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объективности, мотивированности и законности проведения экспертизы.</w:t>
      </w:r>
    </w:p>
    <w:p w:rsidR="00130EF6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Антикоррупционная экспертиза решений Совета депутатов (проектов решений Совета депутатов) проводится в целях выявления и устранения в них положений, способствующих созданию условий для проявления коррупции по утвержденной Правительством Российской Федерации методике.</w:t>
      </w:r>
    </w:p>
    <w:p w:rsidR="00130EF6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184B7B">
        <w:rPr>
          <w:rFonts w:ascii="Times New Roman" w:hAnsi="Times New Roman" w:cs="Times New Roman"/>
          <w:sz w:val="28"/>
          <w:szCs w:val="28"/>
        </w:rPr>
        <w:t>Антикоррупционная экспер</w:t>
      </w:r>
      <w:r>
        <w:rPr>
          <w:rFonts w:ascii="Times New Roman" w:hAnsi="Times New Roman" w:cs="Times New Roman"/>
          <w:sz w:val="28"/>
          <w:szCs w:val="28"/>
        </w:rPr>
        <w:t>тиза решений Совета депутатов (проектов решений Совета депутатов</w:t>
      </w:r>
      <w:r w:rsidRPr="00184B7B">
        <w:rPr>
          <w:rFonts w:ascii="Times New Roman" w:hAnsi="Times New Roman" w:cs="Times New Roman"/>
          <w:sz w:val="28"/>
          <w:szCs w:val="28"/>
        </w:rPr>
        <w:t>)  проводится при проведении их правовой экспертизы и мониторинге их применения</w:t>
      </w:r>
    </w:p>
    <w:p w:rsidR="00130EF6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184B7B">
        <w:rPr>
          <w:rFonts w:ascii="Times New Roman" w:hAnsi="Times New Roman" w:cs="Times New Roman"/>
          <w:sz w:val="28"/>
          <w:szCs w:val="28"/>
        </w:rPr>
        <w:t>Антикоррупционная экспертиза нормативного правового акта проводится в случае поступления в а</w:t>
      </w:r>
      <w:r>
        <w:rPr>
          <w:rFonts w:ascii="Times New Roman" w:hAnsi="Times New Roman" w:cs="Times New Roman"/>
          <w:sz w:val="28"/>
          <w:szCs w:val="28"/>
        </w:rPr>
        <w:t>дрес Совета депутатов, Главы Машуковского</w:t>
      </w:r>
      <w:r w:rsidRPr="00184B7B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>овета (далее - Глава поселения), Администрации Машуковского</w:t>
      </w:r>
      <w:r w:rsidRPr="00184B7B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 xml:space="preserve">овета </w:t>
      </w:r>
      <w:r w:rsidRPr="00184B7B">
        <w:rPr>
          <w:rFonts w:ascii="Times New Roman" w:hAnsi="Times New Roman" w:cs="Times New Roman"/>
          <w:sz w:val="28"/>
          <w:szCs w:val="28"/>
        </w:rPr>
        <w:t>(далее –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184B7B">
        <w:rPr>
          <w:rFonts w:ascii="Times New Roman" w:hAnsi="Times New Roman" w:cs="Times New Roman"/>
          <w:sz w:val="28"/>
          <w:szCs w:val="28"/>
        </w:rPr>
        <w:t>дминистрация поселения) письменных обращений органов государственной власти, иных государственных органов, органов местного самоуправления, граждан и организаций с информацией о возможной коррупциогенности указанного акта, полученной по результатам анализа практики его правоприменения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0EF6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Проекты решений, принимаемых Советом депутатов поселения, подлежат обязательной первичной антикоррупционной экспертизе, проводимой субъектами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права законодательной инициативы в Совете депутатов в ходе их разработки, при определении концепции и структуры решения, содержания конкретных правовых норм.</w:t>
      </w:r>
    </w:p>
    <w:p w:rsidR="00130EF6" w:rsidRDefault="00130EF6" w:rsidP="00130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B7B">
        <w:rPr>
          <w:rFonts w:ascii="Times New Roman" w:hAnsi="Times New Roman" w:cs="Times New Roman"/>
          <w:sz w:val="28"/>
          <w:szCs w:val="28"/>
        </w:rPr>
        <w:t>В случае поступления соответствующего обращения в адрес Главы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184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4B7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образования,</w:t>
      </w:r>
      <w:r w:rsidRPr="00184B7B">
        <w:rPr>
          <w:rFonts w:ascii="Times New Roman" w:hAnsi="Times New Roman" w:cs="Times New Roman"/>
          <w:sz w:val="28"/>
          <w:szCs w:val="28"/>
        </w:rPr>
        <w:t xml:space="preserve"> оно должно быть переадресовано в</w:t>
      </w:r>
      <w:r>
        <w:rPr>
          <w:rFonts w:ascii="Times New Roman" w:hAnsi="Times New Roman" w:cs="Times New Roman"/>
          <w:sz w:val="28"/>
          <w:szCs w:val="28"/>
        </w:rPr>
        <w:t xml:space="preserve"> Машуковский сельский</w:t>
      </w:r>
      <w:r w:rsidRPr="00184B7B">
        <w:rPr>
          <w:rFonts w:ascii="Times New Roman" w:hAnsi="Times New Roman" w:cs="Times New Roman"/>
          <w:sz w:val="28"/>
          <w:szCs w:val="28"/>
        </w:rPr>
        <w:t xml:space="preserve"> Совет депутатов в семидневный срок с момента поступления.</w:t>
      </w:r>
    </w:p>
    <w:p w:rsidR="00130EF6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первичной антикоррупционной экспертизы является вывод в пояснительной записке к вносимому проекту решения о том, что положений, способствующих созданию условий для проявления коррупции, не выявлено. Отсутствие в пояснительной записке такого вывода является основанием для отказа в принятии проекта решения к рассмотрению Советом депутатов.</w:t>
      </w:r>
    </w:p>
    <w:p w:rsidR="00130EF6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Для проведения антикоррупционной экспертизы проектов решений, внесенных на рассмотрение Совета депутатов, образуется комиссия по проведению антикоррупционной экспертизы (далее - комиссия), в состав которой входят депутаты Совета депутатов, по согласованию -  Контрольно-счетной комиссии, прокуратуры Мотыгинского района и другие. Положение о комиссии утверждается решением Советом депутатов.</w:t>
      </w:r>
    </w:p>
    <w:p w:rsidR="00130EF6" w:rsidRDefault="00130EF6" w:rsidP="00130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проводит последующую антикоррупционную экспертизу при проведении мониторинга применения принятых Советом депутатов решений.</w:t>
      </w:r>
    </w:p>
    <w:p w:rsidR="00130EF6" w:rsidRDefault="00130EF6" w:rsidP="00130EF6">
      <w:pPr>
        <w:jc w:val="both"/>
      </w:pPr>
    </w:p>
    <w:p w:rsidR="00130EF6" w:rsidRPr="003E36CA" w:rsidRDefault="00130EF6" w:rsidP="00130EF6">
      <w:pPr>
        <w:jc w:val="both"/>
      </w:pPr>
    </w:p>
    <w:p w:rsidR="00B759EE" w:rsidRPr="00130EF6" w:rsidRDefault="00B759EE" w:rsidP="00130EF6"/>
    <w:sectPr w:rsidR="00B759EE" w:rsidRPr="00130EF6" w:rsidSect="00ED0674">
      <w:headerReference w:type="default" r:id="rId6"/>
      <w:pgSz w:w="11907" w:h="16840" w:code="9"/>
      <w:pgMar w:top="567" w:right="567" w:bottom="1134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9A8" w:rsidRDefault="009159A8" w:rsidP="00994EAC">
      <w:r>
        <w:separator/>
      </w:r>
    </w:p>
  </w:endnote>
  <w:endnote w:type="continuationSeparator" w:id="1">
    <w:p w:rsidR="009159A8" w:rsidRDefault="009159A8" w:rsidP="00994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9A8" w:rsidRDefault="009159A8" w:rsidP="00994EAC">
      <w:r>
        <w:separator/>
      </w:r>
    </w:p>
  </w:footnote>
  <w:footnote w:type="continuationSeparator" w:id="1">
    <w:p w:rsidR="009159A8" w:rsidRDefault="009159A8" w:rsidP="00994E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DF2" w:rsidRDefault="001542FC">
    <w:pPr>
      <w:pStyle w:val="a4"/>
      <w:framePr w:wrap="auto" w:vAnchor="text" w:hAnchor="page" w:x="6481" w:y="-138"/>
      <w:rPr>
        <w:rStyle w:val="a3"/>
      </w:rPr>
    </w:pPr>
    <w:r>
      <w:rPr>
        <w:rStyle w:val="a3"/>
      </w:rPr>
      <w:fldChar w:fldCharType="begin"/>
    </w:r>
    <w:r w:rsidR="00130EF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F7EB0">
      <w:rPr>
        <w:rStyle w:val="a3"/>
        <w:noProof/>
      </w:rPr>
      <w:t>2</w:t>
    </w:r>
    <w:r>
      <w:rPr>
        <w:rStyle w:val="a3"/>
      </w:rPr>
      <w:fldChar w:fldCharType="end"/>
    </w:r>
  </w:p>
  <w:p w:rsidR="00392DF2" w:rsidRDefault="009159A8">
    <w:pPr>
      <w:pStyle w:val="a4"/>
      <w:tabs>
        <w:tab w:val="clear" w:pos="4153"/>
        <w:tab w:val="clear" w:pos="8306"/>
        <w:tab w:val="left" w:pos="5775"/>
      </w:tabs>
      <w:rPr>
        <w:sz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9EE"/>
    <w:rsid w:val="00130EF6"/>
    <w:rsid w:val="001542FC"/>
    <w:rsid w:val="00275494"/>
    <w:rsid w:val="00480688"/>
    <w:rsid w:val="009159A8"/>
    <w:rsid w:val="00977346"/>
    <w:rsid w:val="00994EAC"/>
    <w:rsid w:val="00B759EE"/>
    <w:rsid w:val="00BF7EB0"/>
    <w:rsid w:val="00D7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омер страницы"/>
    <w:basedOn w:val="a0"/>
    <w:rsid w:val="00B759EE"/>
  </w:style>
  <w:style w:type="paragraph" w:styleId="a4">
    <w:name w:val="header"/>
    <w:basedOn w:val="a"/>
    <w:link w:val="a5"/>
    <w:rsid w:val="00B759EE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B759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75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759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5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4</cp:revision>
  <cp:lastPrinted>2017-12-07T04:22:00Z</cp:lastPrinted>
  <dcterms:created xsi:type="dcterms:W3CDTF">2017-12-04T09:42:00Z</dcterms:created>
  <dcterms:modified xsi:type="dcterms:W3CDTF">2018-01-24T03:47:00Z</dcterms:modified>
</cp:coreProperties>
</file>